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80"/>
        <w:gridCol w:w="1393"/>
        <w:gridCol w:w="40"/>
        <w:gridCol w:w="1530"/>
      </w:tblGrid>
      <w:tr w:rsidR="00EB3DB7" w:rsidRPr="009614BA" w:rsidTr="006B32B3">
        <w:trPr>
          <w:trHeight w:val="1689"/>
        </w:trPr>
        <w:tc>
          <w:tcPr>
            <w:tcW w:w="14868" w:type="dxa"/>
            <w:gridSpan w:val="10"/>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0465A558" wp14:editId="4A84D4E5">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7741EC" w:rsidRDefault="007741EC" w:rsidP="007741EC">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7741EC" w:rsidRDefault="007741EC" w:rsidP="007741EC">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7741EC">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10"/>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10"/>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6"/>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10"/>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10"/>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E101A" w:rsidRPr="009614BA"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9614BA" w:rsidRDefault="00EE101A" w:rsidP="00EE101A">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9614BA" w:rsidRDefault="001A53EB" w:rsidP="000D338C">
            <w:pPr>
              <w:spacing w:after="60" w:line="240" w:lineRule="auto"/>
              <w:jc w:val="center"/>
              <w:rPr>
                <w:rFonts w:ascii="Arial" w:hAnsi="Arial" w:cs="Arial"/>
                <w:sz w:val="20"/>
                <w:szCs w:val="20"/>
                <w:lang w:val="en-AU"/>
              </w:rPr>
            </w:pPr>
            <w:r>
              <w:rPr>
                <w:rFonts w:ascii="Arial" w:hAnsi="Arial" w:cs="Arial"/>
                <w:sz w:val="36"/>
                <w:szCs w:val="36"/>
                <w:lang w:val="en-AU"/>
              </w:rPr>
              <w:t>Platform Ladder</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9614BA" w:rsidRDefault="00EE101A" w:rsidP="000D338C">
            <w:pPr>
              <w:spacing w:after="60" w:line="240" w:lineRule="auto"/>
              <w:jc w:val="center"/>
              <w:rPr>
                <w:rFonts w:ascii="Arial" w:hAnsi="Arial" w:cs="Arial"/>
                <w:sz w:val="20"/>
                <w:szCs w:val="20"/>
                <w:lang w:val="en-AU"/>
              </w:rPr>
            </w:pP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1A53EB">
              <w:rPr>
                <w:rFonts w:ascii="Arial" w:hAnsi="Arial" w:cs="Arial"/>
                <w:noProof/>
                <w:sz w:val="20"/>
                <w:szCs w:val="20"/>
                <w:lang w:val="en-AU"/>
              </w:rPr>
              <w:instrText>8</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1A53EB">
              <w:rPr>
                <w:rFonts w:ascii="Arial" w:hAnsi="Arial" w:cs="Arial"/>
                <w:noProof/>
                <w:sz w:val="20"/>
                <w:szCs w:val="20"/>
                <w:lang w:val="en-AU"/>
              </w:rPr>
              <w:t>7</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5"/>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3"/>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3"/>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10"/>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187C5B">
        <w:trPr>
          <w:trHeight w:val="172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1A53EB" w:rsidRPr="001A53EB" w:rsidRDefault="001A53EB" w:rsidP="001A53EB">
            <w:pPr>
              <w:spacing w:after="120"/>
              <w:ind w:left="259" w:hanging="259"/>
              <w:rPr>
                <w:rFonts w:ascii="Arial" w:hAnsi="Arial" w:cs="Arial"/>
                <w:lang w:val="en-AU"/>
              </w:rPr>
            </w:pPr>
            <w:r w:rsidRPr="001A53EB">
              <w:rPr>
                <w:rFonts w:ascii="Arial" w:hAnsi="Arial" w:cs="Arial"/>
                <w:lang w:val="en-AU"/>
              </w:rPr>
              <w:t>1. Never use domestic ladders at workplaces, rather use industrial ladders.</w:t>
            </w:r>
          </w:p>
          <w:p w:rsidR="001A53EB" w:rsidRPr="001A53EB" w:rsidRDefault="001A53EB" w:rsidP="001A53EB">
            <w:pPr>
              <w:spacing w:after="120"/>
              <w:ind w:left="259" w:hanging="259"/>
              <w:rPr>
                <w:rFonts w:ascii="Arial" w:hAnsi="Arial" w:cs="Arial"/>
                <w:lang w:val="en-AU"/>
              </w:rPr>
            </w:pPr>
            <w:r w:rsidRPr="001A53EB">
              <w:rPr>
                <w:rFonts w:ascii="Arial" w:hAnsi="Arial" w:cs="Arial"/>
                <w:lang w:val="en-AU"/>
              </w:rPr>
              <w:t>2. Consider the nature and duration of the task when selecting an appropriate ladder.</w:t>
            </w:r>
          </w:p>
          <w:p w:rsidR="001A53EB" w:rsidRPr="001A53EB" w:rsidRDefault="001A53EB" w:rsidP="001A53EB">
            <w:pPr>
              <w:spacing w:after="120"/>
              <w:ind w:left="259" w:hanging="259"/>
              <w:rPr>
                <w:rFonts w:ascii="Arial" w:hAnsi="Arial" w:cs="Arial"/>
                <w:lang w:val="en-AU"/>
              </w:rPr>
            </w:pPr>
            <w:r w:rsidRPr="001A53EB">
              <w:rPr>
                <w:rFonts w:ascii="Arial" w:hAnsi="Arial" w:cs="Arial"/>
                <w:lang w:val="en-AU"/>
              </w:rPr>
              <w:t>3. Always face a ladder to climb or descend, using both hands on stiles (or rails if fitted) and climb or descend slowly.</w:t>
            </w:r>
          </w:p>
          <w:p w:rsidR="00EB3DB7" w:rsidRPr="00EE101A" w:rsidRDefault="001A53EB" w:rsidP="001A53EB">
            <w:pPr>
              <w:spacing w:after="120"/>
              <w:ind w:left="259" w:hanging="259"/>
              <w:rPr>
                <w:rFonts w:ascii="Arial" w:hAnsi="Arial" w:cs="Arial"/>
                <w:lang w:val="en-AU"/>
              </w:rPr>
            </w:pPr>
            <w:r w:rsidRPr="001A53EB">
              <w:rPr>
                <w:rFonts w:ascii="Arial" w:hAnsi="Arial" w:cs="Arial"/>
                <w:lang w:val="en-AU"/>
              </w:rPr>
              <w:t>4. Always display suitable safety and warning signs in areas where ladders are used to prevent misuse or incorrect use of ladders.</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1A53EB" w:rsidRPr="009614BA" w:rsidTr="006B32B3">
        <w:tc>
          <w:tcPr>
            <w:tcW w:w="2635"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t>1. Selection</w:t>
            </w:r>
          </w:p>
        </w:tc>
        <w:tc>
          <w:tcPr>
            <w:tcW w:w="2880"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t>Slips, falls</w:t>
            </w:r>
          </w:p>
          <w:p w:rsidR="001A53EB" w:rsidRDefault="001A53EB" w:rsidP="001A53EB">
            <w:pPr>
              <w:snapToGrid w:val="0"/>
              <w:spacing w:after="240" w:line="240" w:lineRule="auto"/>
              <w:rPr>
                <w:rFonts w:ascii="Arial" w:hAnsi="Arial" w:cs="Arial"/>
                <w:lang w:val="en-AU"/>
              </w:rPr>
            </w:pPr>
            <w:r>
              <w:rPr>
                <w:rFonts w:ascii="Arial" w:hAnsi="Arial" w:cs="Arial"/>
                <w:lang w:val="en-AU"/>
              </w:rPr>
              <w:t>Electric shock</w:t>
            </w:r>
          </w:p>
        </w:tc>
        <w:tc>
          <w:tcPr>
            <w:tcW w:w="990" w:type="dxa"/>
            <w:shd w:val="clear" w:color="auto" w:fill="auto"/>
          </w:tcPr>
          <w:p w:rsidR="001A53EB" w:rsidRDefault="001A53EB" w:rsidP="001A53EB">
            <w:pPr>
              <w:snapToGrid w:val="0"/>
              <w:spacing w:after="240" w:line="240" w:lineRule="auto"/>
              <w:rPr>
                <w:rFonts w:ascii="Arial" w:hAnsi="Arial" w:cs="Arial"/>
                <w:lang w:val="en-AU"/>
              </w:rPr>
            </w:pPr>
          </w:p>
        </w:tc>
        <w:tc>
          <w:tcPr>
            <w:tcW w:w="5850"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t>Make sure ladder is approved for industrial use, and designed in compliance with Australian Standard AS/NZS1892 Portable Ladders – never use domestic ladders or non-conforming ladders.</w:t>
            </w:r>
          </w:p>
          <w:p w:rsidR="001A53EB" w:rsidRDefault="001A53EB" w:rsidP="001A53EB">
            <w:pPr>
              <w:snapToGrid w:val="0"/>
              <w:spacing w:after="240" w:line="240" w:lineRule="auto"/>
              <w:rPr>
                <w:rFonts w:ascii="Arial" w:hAnsi="Arial" w:cs="Arial"/>
                <w:lang w:val="en-AU"/>
              </w:rPr>
            </w:pPr>
            <w:r>
              <w:rPr>
                <w:rFonts w:ascii="Arial" w:hAnsi="Arial" w:cs="Arial"/>
                <w:lang w:val="en-AU"/>
              </w:rPr>
              <w:t>Make sure that working platform is of proper height for work to be carried out.</w:t>
            </w:r>
          </w:p>
          <w:p w:rsidR="001A53EB" w:rsidRDefault="001A53EB" w:rsidP="001A53EB">
            <w:pPr>
              <w:snapToGrid w:val="0"/>
              <w:spacing w:after="240" w:line="240" w:lineRule="auto"/>
              <w:rPr>
                <w:rFonts w:ascii="Arial" w:hAnsi="Arial" w:cs="Arial"/>
                <w:lang w:val="en-AU"/>
              </w:rPr>
            </w:pPr>
            <w:r>
              <w:rPr>
                <w:rFonts w:ascii="Arial" w:hAnsi="Arial" w:cs="Arial"/>
                <w:lang w:val="en-AU"/>
              </w:rPr>
              <w:t>Use only non-conductive ladders on electrical work.</w:t>
            </w:r>
          </w:p>
        </w:tc>
        <w:tc>
          <w:tcPr>
            <w:tcW w:w="810" w:type="dxa"/>
            <w:shd w:val="clear" w:color="auto" w:fill="auto"/>
          </w:tcPr>
          <w:p w:rsidR="001A53EB" w:rsidRDefault="001A53EB" w:rsidP="001A53EB">
            <w:pPr>
              <w:snapToGrid w:val="0"/>
              <w:spacing w:after="240" w:line="240" w:lineRule="auto"/>
              <w:rPr>
                <w:rFonts w:ascii="Arial" w:hAnsi="Arial" w:cs="Arial"/>
                <w:lang w:val="en-AU"/>
              </w:rPr>
            </w:pPr>
          </w:p>
        </w:tc>
        <w:tc>
          <w:tcPr>
            <w:tcW w:w="1703" w:type="dxa"/>
            <w:shd w:val="clear" w:color="auto" w:fill="auto"/>
          </w:tcPr>
          <w:p w:rsidR="001A53EB" w:rsidRDefault="001A53EB" w:rsidP="001A53EB">
            <w:pPr>
              <w:snapToGrid w:val="0"/>
              <w:spacing w:after="240" w:line="240" w:lineRule="auto"/>
              <w:rPr>
                <w:rFonts w:ascii="Arial" w:hAnsi="Arial" w:cs="Arial"/>
                <w:lang w:val="en-AU"/>
              </w:rPr>
            </w:pPr>
          </w:p>
        </w:tc>
      </w:tr>
      <w:tr w:rsidR="001A53EB" w:rsidRPr="009614BA" w:rsidTr="006B32B3">
        <w:tc>
          <w:tcPr>
            <w:tcW w:w="2635"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r>
              <w:rPr>
                <w:rFonts w:ascii="Arial" w:hAnsi="Arial" w:cs="Arial"/>
                <w:lang w:val="en-AU"/>
              </w:rPr>
              <w:t>2. Inspection</w:t>
            </w:r>
          </w:p>
        </w:tc>
        <w:tc>
          <w:tcPr>
            <w:tcW w:w="2880"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r>
              <w:rPr>
                <w:rFonts w:ascii="Arial" w:hAnsi="Arial" w:cs="Arial"/>
                <w:lang w:val="en-AU"/>
              </w:rPr>
              <w:t>Damage to ladder</w:t>
            </w:r>
          </w:p>
        </w:tc>
        <w:tc>
          <w:tcPr>
            <w:tcW w:w="990"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p>
        </w:tc>
        <w:tc>
          <w:tcPr>
            <w:tcW w:w="5850"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r>
              <w:rPr>
                <w:rFonts w:ascii="Arial" w:hAnsi="Arial" w:cs="Arial"/>
                <w:lang w:val="en-AU"/>
              </w:rPr>
              <w:t>Inspect all the stiles for cracks, splits or impact damage – never use ladders if damaged, is worn or has missing parts.</w:t>
            </w:r>
          </w:p>
          <w:p w:rsidR="001A53EB" w:rsidRDefault="001A53EB" w:rsidP="001A53EB">
            <w:pPr>
              <w:snapToGrid w:val="0"/>
              <w:spacing w:after="240" w:line="240" w:lineRule="auto"/>
              <w:rPr>
                <w:rFonts w:ascii="Arial" w:hAnsi="Arial" w:cs="Arial"/>
                <w:lang w:val="en-AU"/>
              </w:rPr>
            </w:pPr>
            <w:r>
              <w:rPr>
                <w:rFonts w:ascii="Arial" w:hAnsi="Arial" w:cs="Arial"/>
                <w:lang w:val="en-AU"/>
              </w:rPr>
              <w:t>Inspect all the steps – there must be no wearing or damage, and be clean of oil or grease, etc.</w:t>
            </w:r>
          </w:p>
          <w:p w:rsidR="001A53EB" w:rsidRDefault="001A53EB" w:rsidP="001A53EB">
            <w:pPr>
              <w:snapToGrid w:val="0"/>
              <w:spacing w:after="240" w:line="240" w:lineRule="auto"/>
              <w:rPr>
                <w:rFonts w:ascii="Arial" w:hAnsi="Arial" w:cs="Arial"/>
                <w:lang w:val="en-AU"/>
              </w:rPr>
            </w:pPr>
            <w:r>
              <w:rPr>
                <w:rFonts w:ascii="Arial" w:hAnsi="Arial" w:cs="Arial"/>
                <w:lang w:val="en-AU"/>
              </w:rPr>
              <w:t>Inspect the entire platform surface for defects or foreign matter that could cause a person to slip – keep all surfaces clean.</w:t>
            </w:r>
          </w:p>
          <w:p w:rsidR="001A53EB" w:rsidRDefault="001A53EB" w:rsidP="001A53EB">
            <w:pPr>
              <w:snapToGrid w:val="0"/>
              <w:spacing w:after="240" w:line="240" w:lineRule="auto"/>
              <w:rPr>
                <w:rFonts w:ascii="Arial" w:hAnsi="Arial" w:cs="Arial"/>
                <w:lang w:val="en-AU"/>
              </w:rPr>
            </w:pPr>
            <w:r>
              <w:rPr>
                <w:rFonts w:ascii="Arial" w:hAnsi="Arial" w:cs="Arial"/>
                <w:lang w:val="en-AU"/>
              </w:rPr>
              <w:t>Inspect all the rails around platform to make sure that they are securely fitted and capable of preventing a person falling when leant on – never use ladder if platform rails are not properly secured.</w:t>
            </w:r>
          </w:p>
          <w:p w:rsidR="001A53EB" w:rsidRDefault="001A53EB" w:rsidP="001A53EB">
            <w:pPr>
              <w:snapToGrid w:val="0"/>
              <w:spacing w:after="240" w:line="240" w:lineRule="auto"/>
              <w:rPr>
                <w:rFonts w:ascii="Arial" w:hAnsi="Arial" w:cs="Arial"/>
                <w:lang w:val="en-AU"/>
              </w:rPr>
            </w:pPr>
            <w:r>
              <w:rPr>
                <w:rFonts w:ascii="Arial" w:hAnsi="Arial" w:cs="Arial"/>
                <w:lang w:val="en-AU"/>
              </w:rPr>
              <w:t>Non-slip ladder feet must be fitted properly, and be in sound condition – make sure that foot stops are in good order and working properly.</w:t>
            </w:r>
          </w:p>
          <w:p w:rsidR="001A53EB" w:rsidRDefault="001A53EB" w:rsidP="001A53EB">
            <w:pPr>
              <w:snapToGrid w:val="0"/>
              <w:spacing w:after="240" w:line="240" w:lineRule="auto"/>
              <w:rPr>
                <w:rFonts w:ascii="Arial" w:hAnsi="Arial" w:cs="Arial"/>
                <w:lang w:val="en-AU"/>
              </w:rPr>
            </w:pPr>
            <w:r>
              <w:rPr>
                <w:rFonts w:ascii="Arial" w:hAnsi="Arial" w:cs="Arial"/>
                <w:lang w:val="en-AU"/>
              </w:rPr>
              <w:t>Platform ladders must have rubber caps fitted to all feet, and castor spigots must slide freely without binding.</w:t>
            </w:r>
          </w:p>
        </w:tc>
        <w:tc>
          <w:tcPr>
            <w:tcW w:w="810"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p>
        </w:tc>
        <w:tc>
          <w:tcPr>
            <w:tcW w:w="1703" w:type="dxa"/>
            <w:shd w:val="clear" w:color="auto" w:fill="DAEEF3" w:themeFill="accent5" w:themeFillTint="33"/>
          </w:tcPr>
          <w:p w:rsidR="001A53EB" w:rsidRDefault="001A53EB" w:rsidP="001A53EB">
            <w:pPr>
              <w:snapToGrid w:val="0"/>
              <w:spacing w:after="240" w:line="240" w:lineRule="auto"/>
              <w:rPr>
                <w:rFonts w:ascii="Arial" w:hAnsi="Arial" w:cs="Arial"/>
                <w:lang w:val="en-AU"/>
              </w:rPr>
            </w:pPr>
          </w:p>
        </w:tc>
      </w:tr>
      <w:tr w:rsidR="001A53EB" w:rsidRPr="009614BA" w:rsidTr="006B32B3">
        <w:tc>
          <w:tcPr>
            <w:tcW w:w="2635"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lastRenderedPageBreak/>
              <w:t>3. Setting up &amp; use</w:t>
            </w:r>
          </w:p>
        </w:tc>
        <w:tc>
          <w:tcPr>
            <w:tcW w:w="2880"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t>Falls</w:t>
            </w:r>
          </w:p>
          <w:p w:rsidR="001A53EB" w:rsidRDefault="001A53EB" w:rsidP="001A53EB">
            <w:pPr>
              <w:snapToGrid w:val="0"/>
              <w:spacing w:after="240" w:line="240" w:lineRule="auto"/>
              <w:rPr>
                <w:rFonts w:ascii="Arial" w:hAnsi="Arial" w:cs="Arial"/>
                <w:lang w:val="en-AU"/>
              </w:rPr>
            </w:pPr>
            <w:r>
              <w:rPr>
                <w:rFonts w:ascii="Arial" w:hAnsi="Arial" w:cs="Arial"/>
                <w:lang w:val="en-AU"/>
              </w:rPr>
              <w:t>Electric shock</w:t>
            </w:r>
          </w:p>
        </w:tc>
        <w:tc>
          <w:tcPr>
            <w:tcW w:w="990" w:type="dxa"/>
            <w:shd w:val="clear" w:color="auto" w:fill="auto"/>
          </w:tcPr>
          <w:p w:rsidR="001A53EB" w:rsidRDefault="001A53EB" w:rsidP="001A53EB">
            <w:pPr>
              <w:snapToGrid w:val="0"/>
              <w:spacing w:after="240" w:line="240" w:lineRule="auto"/>
              <w:rPr>
                <w:rFonts w:ascii="Arial" w:hAnsi="Arial" w:cs="Arial"/>
                <w:lang w:val="en-AU"/>
              </w:rPr>
            </w:pPr>
          </w:p>
        </w:tc>
        <w:tc>
          <w:tcPr>
            <w:tcW w:w="5850" w:type="dxa"/>
            <w:shd w:val="clear" w:color="auto" w:fill="auto"/>
          </w:tcPr>
          <w:p w:rsidR="001A53EB" w:rsidRDefault="001A53EB" w:rsidP="001A53EB">
            <w:pPr>
              <w:snapToGrid w:val="0"/>
              <w:spacing w:after="240" w:line="240" w:lineRule="auto"/>
              <w:rPr>
                <w:rFonts w:ascii="Arial" w:hAnsi="Arial" w:cs="Arial"/>
                <w:lang w:val="en-AU"/>
              </w:rPr>
            </w:pPr>
            <w:r>
              <w:rPr>
                <w:rFonts w:ascii="Arial" w:hAnsi="Arial" w:cs="Arial"/>
                <w:lang w:val="en-AU"/>
              </w:rPr>
              <w:t>Footwear worn should have a non-slip sole, and be free from oil, grease or other matter that may affect grip – make sure that ladder feet never move when ladder is being used.</w:t>
            </w:r>
          </w:p>
          <w:p w:rsidR="001A53EB" w:rsidRDefault="001A53EB" w:rsidP="001A53EB">
            <w:pPr>
              <w:snapToGrid w:val="0"/>
              <w:spacing w:after="240" w:line="240" w:lineRule="auto"/>
              <w:rPr>
                <w:rFonts w:ascii="Arial" w:hAnsi="Arial" w:cs="Arial"/>
                <w:lang w:val="en-AU"/>
              </w:rPr>
            </w:pPr>
            <w:r>
              <w:rPr>
                <w:rFonts w:ascii="Arial" w:hAnsi="Arial" w:cs="Arial"/>
                <w:lang w:val="en-AU"/>
              </w:rPr>
              <w:t>Ladders should always be set up on a firm, clean, level surface – open its legs fully and secure brace on folding types.</w:t>
            </w:r>
          </w:p>
          <w:p w:rsidR="001A53EB" w:rsidRDefault="001A53EB" w:rsidP="001A53EB">
            <w:pPr>
              <w:snapToGrid w:val="0"/>
              <w:spacing w:after="240" w:line="240" w:lineRule="auto"/>
              <w:rPr>
                <w:rFonts w:ascii="Arial" w:hAnsi="Arial" w:cs="Arial"/>
                <w:lang w:val="en-AU"/>
              </w:rPr>
            </w:pPr>
            <w:r>
              <w:rPr>
                <w:rFonts w:ascii="Arial" w:hAnsi="Arial" w:cs="Arial"/>
                <w:lang w:val="en-AU"/>
              </w:rPr>
              <w:t>Avoid carrying anything in the hand while climbing or descending a ladder – use other means of hauling tools, materials, etc., up to the work level.</w:t>
            </w:r>
          </w:p>
          <w:p w:rsidR="001A53EB" w:rsidRDefault="001A53EB" w:rsidP="001A53EB">
            <w:pPr>
              <w:snapToGrid w:val="0"/>
              <w:spacing w:after="240" w:line="240" w:lineRule="auto"/>
              <w:rPr>
                <w:rFonts w:ascii="Arial" w:hAnsi="Arial" w:cs="Arial"/>
                <w:lang w:val="en-AU"/>
              </w:rPr>
            </w:pPr>
            <w:r>
              <w:rPr>
                <w:rFonts w:ascii="Arial" w:hAnsi="Arial" w:cs="Arial"/>
                <w:lang w:val="en-AU"/>
              </w:rPr>
              <w:t>Place ladder as close as possible to work to avoid over-reaching or leaning from work platform – never lean out or over-reach.</w:t>
            </w:r>
          </w:p>
          <w:p w:rsidR="001A53EB" w:rsidRDefault="001A53EB" w:rsidP="001A53EB">
            <w:pPr>
              <w:snapToGrid w:val="0"/>
              <w:spacing w:after="240" w:line="240" w:lineRule="auto"/>
              <w:rPr>
                <w:rFonts w:ascii="Arial" w:hAnsi="Arial" w:cs="Arial"/>
                <w:lang w:val="en-AU"/>
              </w:rPr>
            </w:pPr>
            <w:r>
              <w:rPr>
                <w:rFonts w:ascii="Arial" w:hAnsi="Arial" w:cs="Arial"/>
                <w:lang w:val="en-AU"/>
              </w:rPr>
              <w:t>Avoid cluttering platform floor with material – use box or similar means attached to rail to hold material being handled. Keep ladder platform clear. Never overload rails.</w:t>
            </w:r>
          </w:p>
          <w:p w:rsidR="001A53EB" w:rsidRDefault="001A53EB" w:rsidP="001A53EB">
            <w:pPr>
              <w:snapToGrid w:val="0"/>
              <w:spacing w:after="240" w:line="240" w:lineRule="auto"/>
              <w:rPr>
                <w:rFonts w:ascii="Arial" w:hAnsi="Arial" w:cs="Arial"/>
                <w:lang w:val="en-AU"/>
              </w:rPr>
            </w:pPr>
            <w:r>
              <w:rPr>
                <w:rFonts w:ascii="Arial" w:hAnsi="Arial" w:cs="Arial"/>
                <w:lang w:val="en-AU"/>
              </w:rPr>
              <w:t>Never use conductive ladders for electrical work or near electricity wires – always use approved ladders only.</w:t>
            </w:r>
          </w:p>
        </w:tc>
        <w:tc>
          <w:tcPr>
            <w:tcW w:w="810" w:type="dxa"/>
            <w:shd w:val="clear" w:color="auto" w:fill="auto"/>
          </w:tcPr>
          <w:p w:rsidR="001A53EB" w:rsidRDefault="001A53EB" w:rsidP="001A53EB">
            <w:pPr>
              <w:snapToGrid w:val="0"/>
              <w:spacing w:after="240" w:line="240" w:lineRule="auto"/>
              <w:rPr>
                <w:rFonts w:ascii="Arial" w:hAnsi="Arial" w:cs="Arial"/>
                <w:lang w:val="en-AU"/>
              </w:rPr>
            </w:pPr>
          </w:p>
        </w:tc>
        <w:tc>
          <w:tcPr>
            <w:tcW w:w="1703" w:type="dxa"/>
            <w:shd w:val="clear" w:color="auto" w:fill="auto"/>
          </w:tcPr>
          <w:p w:rsidR="001A53EB" w:rsidRDefault="001A53EB" w:rsidP="001A53EB">
            <w:pPr>
              <w:snapToGrid w:val="0"/>
              <w:spacing w:after="240" w:line="240" w:lineRule="auto"/>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tbl>
      <w:tblPr>
        <w:tblpPr w:leftFromText="180" w:rightFromText="180" w:vertAnchor="text" w:horzAnchor="margin" w:tblpY="-1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3F4A7C" w:rsidRPr="009614BA" w:rsidTr="003F4A7C">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3F4A7C" w:rsidRPr="009614BA" w:rsidRDefault="003F4A7C" w:rsidP="003F4A7C">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3F4A7C" w:rsidRPr="009614BA" w:rsidRDefault="003F4A7C" w:rsidP="003F4A7C">
            <w:pPr>
              <w:rPr>
                <w:rFonts w:ascii="Arial" w:hAnsi="Arial" w:cs="Arial"/>
                <w:b/>
                <w:bCs/>
                <w:sz w:val="20"/>
                <w:szCs w:val="20"/>
                <w:lang w:val="en-AU"/>
              </w:rPr>
            </w:pPr>
          </w:p>
        </w:tc>
      </w:tr>
      <w:tr w:rsidR="003F4A7C" w:rsidRPr="009614BA" w:rsidTr="003F4A7C">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3F4A7C" w:rsidRDefault="00953449" w:rsidP="003F4A7C">
            <w:pPr>
              <w:spacing w:after="0" w:line="240" w:lineRule="auto"/>
              <w:rPr>
                <w:rFonts w:ascii="Arial" w:hAnsi="Arial" w:cs="Arial"/>
                <w:bCs/>
                <w:sz w:val="20"/>
                <w:szCs w:val="20"/>
                <w:lang w:val="en-AU"/>
              </w:rPr>
            </w:pPr>
            <w:r w:rsidRPr="00953449">
              <w:rPr>
                <w:rFonts w:ascii="Arial" w:hAnsi="Arial" w:cs="Arial"/>
                <w:bCs/>
                <w:sz w:val="20"/>
                <w:szCs w:val="20"/>
                <w:lang w:val="en-AU"/>
              </w:rPr>
              <w:t>Code of Practice</w:t>
            </w:r>
          </w:p>
          <w:p w:rsidR="00B92AD9" w:rsidRDefault="00B92AD9" w:rsidP="003F4A7C">
            <w:pPr>
              <w:spacing w:after="0" w:line="240" w:lineRule="auto"/>
              <w:rPr>
                <w:rFonts w:ascii="Arial" w:hAnsi="Arial" w:cs="Arial"/>
                <w:bCs/>
                <w:sz w:val="20"/>
                <w:szCs w:val="20"/>
                <w:lang w:val="en-AU"/>
              </w:rPr>
            </w:pPr>
            <w:r>
              <w:rPr>
                <w:rFonts w:ascii="Arial" w:hAnsi="Arial" w:cs="Arial"/>
                <w:bCs/>
                <w:sz w:val="20"/>
                <w:szCs w:val="20"/>
                <w:lang w:val="en-AU"/>
              </w:rPr>
              <w:t>Factsheet</w:t>
            </w:r>
          </w:p>
          <w:p w:rsidR="00CA1EF8" w:rsidRDefault="00CA1EF8"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AS 1657-1992  </w:t>
            </w:r>
          </w:p>
          <w:p w:rsidR="00E2622B" w:rsidRDefault="00E2622B"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AS/NZS 1892.5:2000  </w:t>
            </w:r>
          </w:p>
          <w:p w:rsidR="00CA1EF8" w:rsidRDefault="00CA1EF8"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AS/NZS 1892.1:1996  </w:t>
            </w:r>
          </w:p>
          <w:p w:rsidR="00CA1EF8" w:rsidRDefault="00CA1EF8"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AS 1892.2-1992  </w:t>
            </w:r>
          </w:p>
          <w:p w:rsidR="00770AD1" w:rsidRDefault="00770AD1"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AS/NZS 1892.3:1996  </w:t>
            </w:r>
          </w:p>
          <w:p w:rsidR="007600FF" w:rsidRPr="00953449" w:rsidRDefault="007600FF" w:rsidP="007600FF">
            <w:pPr>
              <w:spacing w:after="0" w:line="240" w:lineRule="auto"/>
              <w:rPr>
                <w:rFonts w:ascii="Arial" w:hAnsi="Arial" w:cs="Arial"/>
                <w:bCs/>
                <w:sz w:val="20"/>
                <w:szCs w:val="20"/>
                <w:lang w:val="en-AU"/>
              </w:rPr>
            </w:pPr>
            <w:r w:rsidRPr="0097693C">
              <w:rPr>
                <w:rFonts w:ascii="Arial" w:hAnsi="Arial" w:cs="Arial"/>
                <w:bCs/>
                <w:sz w:val="20"/>
                <w:szCs w:val="20"/>
                <w:lang w:val="en-AU"/>
              </w:rPr>
              <w:t>AS/NZS 2210.1:2010</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953449" w:rsidRDefault="00953449" w:rsidP="003F4A7C">
            <w:pPr>
              <w:spacing w:after="0" w:line="240" w:lineRule="auto"/>
              <w:rPr>
                <w:rFonts w:ascii="Arial" w:hAnsi="Arial" w:cs="Arial"/>
                <w:bCs/>
                <w:sz w:val="20"/>
                <w:szCs w:val="20"/>
                <w:lang w:val="en-AU"/>
              </w:rPr>
            </w:pPr>
            <w:r>
              <w:rPr>
                <w:rFonts w:ascii="Arial" w:hAnsi="Arial" w:cs="Arial"/>
                <w:bCs/>
                <w:sz w:val="20"/>
                <w:szCs w:val="20"/>
                <w:lang w:val="en-AU"/>
              </w:rPr>
              <w:t>Managing the Risk Falls at Workplace</w:t>
            </w:r>
          </w:p>
          <w:p w:rsidR="00953449" w:rsidRDefault="00B92AD9" w:rsidP="003F4A7C">
            <w:pPr>
              <w:spacing w:after="0" w:line="240" w:lineRule="auto"/>
              <w:rPr>
                <w:rFonts w:ascii="Arial" w:hAnsi="Arial" w:cs="Arial"/>
                <w:bCs/>
                <w:sz w:val="20"/>
                <w:szCs w:val="20"/>
                <w:lang w:val="en-AU"/>
              </w:rPr>
            </w:pPr>
            <w:r>
              <w:rPr>
                <w:rFonts w:ascii="Arial" w:hAnsi="Arial" w:cs="Arial"/>
                <w:bCs/>
                <w:sz w:val="20"/>
                <w:szCs w:val="20"/>
                <w:lang w:val="en-AU"/>
              </w:rPr>
              <w:t>Falling objects</w:t>
            </w:r>
          </w:p>
          <w:p w:rsidR="00CA1EF8" w:rsidRDefault="003F4A7C" w:rsidP="003F4A7C">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Fixed platforms, walkways, stairways and ladders–Design, construction and installation  </w:t>
            </w:r>
          </w:p>
          <w:p w:rsidR="00E2622B" w:rsidRDefault="00E2622B" w:rsidP="003F4A7C">
            <w:pPr>
              <w:spacing w:after="0" w:line="240" w:lineRule="auto"/>
              <w:rPr>
                <w:rFonts w:ascii="Arial" w:hAnsi="Arial" w:cs="Arial"/>
                <w:bCs/>
                <w:sz w:val="20"/>
                <w:szCs w:val="20"/>
                <w:lang w:val="en-AU"/>
              </w:rPr>
            </w:pPr>
            <w:r w:rsidRPr="003F4A7C">
              <w:rPr>
                <w:rFonts w:ascii="Arial" w:hAnsi="Arial" w:cs="Arial"/>
                <w:bCs/>
                <w:sz w:val="20"/>
                <w:szCs w:val="20"/>
                <w:lang w:val="en-AU"/>
              </w:rPr>
              <w:t>Portable ladders–Selection, safe use and care</w:t>
            </w:r>
          </w:p>
          <w:p w:rsidR="00CA1EF8" w:rsidRDefault="003F4A7C" w:rsidP="003F4A7C">
            <w:pPr>
              <w:spacing w:after="0" w:line="240" w:lineRule="auto"/>
              <w:rPr>
                <w:rFonts w:ascii="Arial" w:hAnsi="Arial" w:cs="Arial"/>
                <w:bCs/>
                <w:sz w:val="20"/>
                <w:szCs w:val="20"/>
                <w:lang w:val="en-AU"/>
              </w:rPr>
            </w:pPr>
            <w:r w:rsidRPr="003F4A7C">
              <w:rPr>
                <w:rFonts w:ascii="Arial" w:hAnsi="Arial" w:cs="Arial"/>
                <w:bCs/>
                <w:sz w:val="20"/>
                <w:szCs w:val="20"/>
                <w:lang w:val="en-AU"/>
              </w:rPr>
              <w:t>Portable ladders–Metal</w:t>
            </w:r>
          </w:p>
          <w:p w:rsidR="00770AD1" w:rsidRDefault="003F4A7C" w:rsidP="00E2622B">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Portable ladders–Timber </w:t>
            </w:r>
          </w:p>
          <w:p w:rsidR="00E2622B" w:rsidRDefault="003F4A7C" w:rsidP="00E2622B">
            <w:pPr>
              <w:spacing w:after="0" w:line="240" w:lineRule="auto"/>
              <w:rPr>
                <w:rFonts w:ascii="Arial" w:hAnsi="Arial" w:cs="Arial"/>
                <w:bCs/>
                <w:sz w:val="20"/>
                <w:szCs w:val="20"/>
                <w:lang w:val="en-AU"/>
              </w:rPr>
            </w:pPr>
            <w:r w:rsidRPr="003F4A7C">
              <w:rPr>
                <w:rFonts w:ascii="Arial" w:hAnsi="Arial" w:cs="Arial"/>
                <w:bCs/>
                <w:sz w:val="20"/>
                <w:szCs w:val="20"/>
                <w:lang w:val="en-AU"/>
              </w:rPr>
              <w:t xml:space="preserve">Portable ladders–Reinforced plastic </w:t>
            </w:r>
          </w:p>
          <w:p w:rsidR="007600FF" w:rsidRPr="009614BA" w:rsidRDefault="007600FF" w:rsidP="007600FF">
            <w:pPr>
              <w:spacing w:after="0" w:line="240" w:lineRule="auto"/>
              <w:rPr>
                <w:rFonts w:ascii="Arial" w:hAnsi="Arial" w:cs="Arial"/>
                <w:bCs/>
                <w:sz w:val="20"/>
                <w:szCs w:val="20"/>
                <w:lang w:val="en-AU"/>
              </w:rPr>
            </w:pPr>
            <w:r w:rsidRPr="0097693C">
              <w:rPr>
                <w:rFonts w:ascii="Arial" w:hAnsi="Arial" w:cs="Arial"/>
                <w:bCs/>
                <w:sz w:val="20"/>
                <w:szCs w:val="20"/>
                <w:lang w:val="en-AU"/>
              </w:rPr>
              <w:t>Safety, protective and occupational footwear– Guide to selection, care and use</w:t>
            </w:r>
          </w:p>
        </w:tc>
      </w:tr>
    </w:tbl>
    <w:p w:rsidR="00EB3DB7" w:rsidRPr="009614BA" w:rsidRDefault="00EB3DB7" w:rsidP="00EB3DB7">
      <w:pPr>
        <w:spacing w:after="0" w:line="240" w:lineRule="auto"/>
        <w:rPr>
          <w:rFonts w:ascii="Arial" w:hAnsi="Arial" w:cs="Arial"/>
          <w:b/>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F1" w:rsidRDefault="009F6DF1">
      <w:pPr>
        <w:spacing w:after="0" w:line="240" w:lineRule="auto"/>
      </w:pPr>
      <w:r>
        <w:separator/>
      </w:r>
    </w:p>
  </w:endnote>
  <w:endnote w:type="continuationSeparator" w:id="0">
    <w:p w:rsidR="009F6DF1" w:rsidRDefault="009F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7741EC">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9F6DF1">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9F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F1" w:rsidRDefault="009F6DF1">
      <w:pPr>
        <w:spacing w:after="0" w:line="240" w:lineRule="auto"/>
      </w:pPr>
      <w:r>
        <w:separator/>
      </w:r>
    </w:p>
  </w:footnote>
  <w:footnote w:type="continuationSeparator" w:id="0">
    <w:p w:rsidR="009F6DF1" w:rsidRDefault="009F6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0D338C"/>
    <w:rsid w:val="00101752"/>
    <w:rsid w:val="00161491"/>
    <w:rsid w:val="00187C5B"/>
    <w:rsid w:val="001A53EB"/>
    <w:rsid w:val="00281895"/>
    <w:rsid w:val="002843A3"/>
    <w:rsid w:val="002E11CF"/>
    <w:rsid w:val="003F4A7C"/>
    <w:rsid w:val="005010AA"/>
    <w:rsid w:val="005F6699"/>
    <w:rsid w:val="00614CE5"/>
    <w:rsid w:val="00647B94"/>
    <w:rsid w:val="006678A1"/>
    <w:rsid w:val="00750A71"/>
    <w:rsid w:val="007600FF"/>
    <w:rsid w:val="00770AD1"/>
    <w:rsid w:val="007741EC"/>
    <w:rsid w:val="008428B9"/>
    <w:rsid w:val="00885E82"/>
    <w:rsid w:val="00953449"/>
    <w:rsid w:val="009614BA"/>
    <w:rsid w:val="00983FD0"/>
    <w:rsid w:val="009D5214"/>
    <w:rsid w:val="009E4CF2"/>
    <w:rsid w:val="009F6DF1"/>
    <w:rsid w:val="00A733B2"/>
    <w:rsid w:val="00A77174"/>
    <w:rsid w:val="00B51C4B"/>
    <w:rsid w:val="00B83CD0"/>
    <w:rsid w:val="00B915CC"/>
    <w:rsid w:val="00B92AD9"/>
    <w:rsid w:val="00BA59E5"/>
    <w:rsid w:val="00C060D9"/>
    <w:rsid w:val="00C95960"/>
    <w:rsid w:val="00CA1EF8"/>
    <w:rsid w:val="00CD11F5"/>
    <w:rsid w:val="00DC2512"/>
    <w:rsid w:val="00E2622B"/>
    <w:rsid w:val="00EB3DB7"/>
    <w:rsid w:val="00EB6021"/>
    <w:rsid w:val="00EE101A"/>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A2144-81C6-474E-B138-67BF57E2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77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PLATFORM LADDER SWMS</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LADDER SWMS</dc:title>
  <dc:subject>PLATFORM LADDER</dc:subject>
  <dc:creator>Virtual;BLUESAFE;KGSH</dc:creator>
  <cp:keywords>BLUESAFE SOLUTIONS</cp:keywords>
  <cp:lastModifiedBy>Gunjan Patel</cp:lastModifiedBy>
  <cp:revision>3</cp:revision>
  <dcterms:created xsi:type="dcterms:W3CDTF">2016-02-17T21:01:00Z</dcterms:created>
  <dcterms:modified xsi:type="dcterms:W3CDTF">2021-01-01T07:17:00Z</dcterms:modified>
</cp:coreProperties>
</file>