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top w:w="29" w:type="dxa"/>
          <w:left w:w="115" w:type="dxa"/>
          <w:right w:w="115" w:type="dxa"/>
        </w:tblCellMar>
        <w:tblLook w:val="04A0" w:firstRow="1" w:lastRow="0" w:firstColumn="1" w:lastColumn="0" w:noHBand="0" w:noVBand="1"/>
      </w:tblPr>
      <w:tblGrid>
        <w:gridCol w:w="2635"/>
        <w:gridCol w:w="837"/>
        <w:gridCol w:w="1924"/>
        <w:gridCol w:w="1900"/>
        <w:gridCol w:w="1922"/>
        <w:gridCol w:w="2507"/>
        <w:gridCol w:w="1573"/>
        <w:gridCol w:w="40"/>
        <w:gridCol w:w="1530"/>
      </w:tblGrid>
      <w:tr w:rsidR="00EB3DB7" w:rsidRPr="009614BA" w:rsidTr="006B32B3">
        <w:trPr>
          <w:trHeight w:val="1689"/>
        </w:trPr>
        <w:tc>
          <w:tcPr>
            <w:tcW w:w="14868" w:type="dxa"/>
            <w:gridSpan w:val="9"/>
            <w:shd w:val="clear" w:color="auto" w:fill="auto"/>
            <w:vAlign w:val="center"/>
          </w:tcPr>
          <w:p w:rsidR="00EB3DB7" w:rsidRPr="009614BA" w:rsidRDefault="00EB3DB7" w:rsidP="006B32B3">
            <w:pPr>
              <w:spacing w:after="0" w:line="240" w:lineRule="auto"/>
              <w:jc w:val="center"/>
              <w:rPr>
                <w:rFonts w:ascii="Arial" w:hAnsi="Arial" w:cs="Arial"/>
                <w:b/>
                <w:bCs/>
                <w:iCs/>
                <w:color w:val="0070C0"/>
                <w:lang w:val="en-AU"/>
              </w:rPr>
            </w:pPr>
            <w:bookmarkStart w:id="0" w:name="_GoBack"/>
            <w:r w:rsidRPr="009614BA">
              <w:rPr>
                <w:rFonts w:ascii="Arial" w:hAnsi="Arial" w:cs="Arial"/>
                <w:b/>
                <w:bCs/>
                <w:noProof/>
                <w:color w:val="2A5D9A"/>
                <w:lang w:val="en-AU" w:eastAsia="en-AU"/>
              </w:rPr>
              <w:drawing>
                <wp:inline distT="0" distB="0" distL="0" distR="0" wp14:anchorId="3ED287F8" wp14:editId="2DB71C0C">
                  <wp:extent cx="974970" cy="64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HO580X260"/>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74970" cy="648000"/>
                          </a:xfrm>
                          <a:prstGeom prst="rect">
                            <a:avLst/>
                          </a:prstGeom>
                          <a:noFill/>
                          <a:ln>
                            <a:noFill/>
                          </a:ln>
                        </pic:spPr>
                      </pic:pic>
                    </a:graphicData>
                  </a:graphic>
                </wp:inline>
              </w:drawing>
            </w:r>
            <w:bookmarkEnd w:id="0"/>
          </w:p>
          <w:p w:rsidR="00852CDC" w:rsidRDefault="00852CDC" w:rsidP="00852CDC">
            <w:pPr>
              <w:spacing w:after="0" w:line="240" w:lineRule="auto"/>
              <w:jc w:val="center"/>
              <w:rPr>
                <w:rFonts w:ascii="Arial" w:hAnsi="Arial" w:cs="Arial"/>
                <w:b/>
                <w:bCs/>
                <w:lang w:val="en-AU" w:eastAsia="en-AU"/>
              </w:rPr>
            </w:pPr>
            <w:r>
              <w:rPr>
                <w:rFonts w:ascii="Arial" w:hAnsi="Arial" w:cs="Arial"/>
                <w:b/>
                <w:bCs/>
                <w:iCs/>
                <w:color w:val="0070C0"/>
                <w:lang w:val="en-AU"/>
              </w:rPr>
              <w:t xml:space="preserve">ABN: </w:t>
            </w:r>
            <w:r>
              <w:rPr>
                <w:rFonts w:ascii="Arial" w:hAnsi="Arial" w:cs="Arial"/>
                <w:bCs/>
                <w:iCs/>
                <w:lang w:val="en-AU"/>
              </w:rPr>
              <w:t>35145102432</w:t>
            </w:r>
            <w:r>
              <w:rPr>
                <w:rFonts w:ascii="Arial" w:hAnsi="Arial" w:cs="Arial"/>
                <w:b/>
                <w:bCs/>
                <w:iCs/>
                <w:lang w:val="en-AU"/>
              </w:rPr>
              <w:t xml:space="preserve"> </w:t>
            </w:r>
            <w:r>
              <w:rPr>
                <w:rFonts w:ascii="Arial" w:hAnsi="Arial" w:cs="Arial"/>
                <w:b/>
                <w:bCs/>
                <w:iCs/>
                <w:color w:val="0000FF"/>
                <w:lang w:val="en-AU"/>
              </w:rPr>
              <w:t xml:space="preserve"> </w:t>
            </w:r>
          </w:p>
          <w:p w:rsidR="00852CDC" w:rsidRDefault="00852CDC" w:rsidP="00852CDC">
            <w:pPr>
              <w:pStyle w:val="Heading2"/>
              <w:tabs>
                <w:tab w:val="center" w:pos="7130"/>
                <w:tab w:val="right" w:pos="13158"/>
              </w:tabs>
              <w:spacing w:before="0" w:line="240" w:lineRule="auto"/>
              <w:jc w:val="center"/>
              <w:rPr>
                <w:rFonts w:ascii="Arial" w:hAnsi="Arial" w:cs="Arial"/>
                <w:bCs w:val="0"/>
                <w:sz w:val="22"/>
                <w:szCs w:val="22"/>
                <w:lang w:val="en-AU" w:eastAsia="en-AU"/>
              </w:rPr>
            </w:pPr>
            <w:r>
              <w:rPr>
                <w:rFonts w:ascii="Arial" w:hAnsi="Arial" w:cs="Arial"/>
                <w:bCs w:val="0"/>
                <w:color w:val="0070C0"/>
                <w:sz w:val="22"/>
                <w:szCs w:val="22"/>
                <w:lang w:val="en-AU" w:eastAsia="en-AU"/>
              </w:rPr>
              <w:t>Address:</w:t>
            </w:r>
            <w:r>
              <w:rPr>
                <w:rFonts w:ascii="Arial" w:hAnsi="Arial" w:cs="Arial"/>
                <w:b w:val="0"/>
                <w:bCs w:val="0"/>
                <w:color w:val="auto"/>
                <w:sz w:val="22"/>
                <w:szCs w:val="22"/>
                <w:lang w:val="en-AU" w:eastAsia="en-AU"/>
              </w:rPr>
              <w:t xml:space="preserve">18 hunter place, castle hill, NSW 2154 </w:t>
            </w:r>
            <w:r>
              <w:rPr>
                <w:rFonts w:ascii="Arial" w:hAnsi="Arial" w:cs="Arial"/>
                <w:bCs w:val="0"/>
                <w:color w:val="0070C0"/>
                <w:sz w:val="22"/>
                <w:szCs w:val="22"/>
                <w:lang w:val="en-AU" w:eastAsia="en-AU"/>
              </w:rPr>
              <w:t>PH:</w:t>
            </w:r>
            <w:r>
              <w:rPr>
                <w:rFonts w:ascii="Arial" w:hAnsi="Arial" w:cs="Arial"/>
                <w:b w:val="0"/>
                <w:bCs w:val="0"/>
                <w:color w:val="auto"/>
                <w:sz w:val="22"/>
                <w:szCs w:val="22"/>
                <w:lang w:val="en-AU" w:eastAsia="en-AU"/>
              </w:rPr>
              <w:t xml:space="preserve">0412641287 </w:t>
            </w:r>
            <w:r>
              <w:rPr>
                <w:rFonts w:ascii="Arial" w:hAnsi="Arial" w:cs="Arial"/>
                <w:bCs w:val="0"/>
                <w:color w:val="0070C0"/>
                <w:sz w:val="22"/>
                <w:szCs w:val="22"/>
                <w:lang w:val="en-AU" w:eastAsia="en-AU"/>
              </w:rPr>
              <w:t>E:</w:t>
            </w:r>
            <w:hyperlink r:id="rId8" w:history="1">
              <w:r>
                <w:rPr>
                  <w:rStyle w:val="Hyperlink"/>
                  <w:rFonts w:ascii="Arial" w:hAnsi="Arial" w:cs="Arial"/>
                  <w:bCs w:val="0"/>
                  <w:sz w:val="22"/>
                  <w:szCs w:val="22"/>
                  <w:lang w:val="en-AU" w:eastAsia="en-AU"/>
                </w:rPr>
                <w:t>peter@fieldsglassandglazing.net.au</w:t>
              </w:r>
            </w:hyperlink>
            <w:r>
              <w:rPr>
                <w:rFonts w:ascii="Arial" w:hAnsi="Arial" w:cs="Arial"/>
                <w:bCs w:val="0"/>
                <w:color w:val="0000FF"/>
                <w:sz w:val="22"/>
                <w:szCs w:val="22"/>
                <w:lang w:val="en-AU" w:eastAsia="en-AU"/>
              </w:rPr>
              <w:t xml:space="preserve"> </w:t>
            </w:r>
            <w:r>
              <w:rPr>
                <w:rFonts w:ascii="Arial" w:hAnsi="Arial" w:cs="Arial"/>
                <w:bCs w:val="0"/>
                <w:color w:val="0070C0"/>
                <w:sz w:val="22"/>
                <w:szCs w:val="22"/>
                <w:lang w:val="en-AU" w:eastAsia="en-AU"/>
              </w:rPr>
              <w:t>Web: www.fieldsglassandglazing.net.au</w:t>
            </w:r>
          </w:p>
          <w:p w:rsidR="00EB3DB7" w:rsidRPr="009614BA" w:rsidRDefault="00EB3DB7" w:rsidP="00852CDC">
            <w:pPr>
              <w:pStyle w:val="Heading2"/>
              <w:tabs>
                <w:tab w:val="center" w:pos="7130"/>
                <w:tab w:val="right" w:pos="13158"/>
              </w:tabs>
              <w:spacing w:before="0" w:line="240" w:lineRule="auto"/>
              <w:jc w:val="center"/>
              <w:rPr>
                <w:rFonts w:ascii="Arial" w:hAnsi="Arial" w:cs="Arial"/>
                <w:b w:val="0"/>
                <w:color w:val="FFFFFF"/>
                <w:sz w:val="20"/>
                <w:szCs w:val="20"/>
                <w:lang w:val="en-AU"/>
              </w:rPr>
            </w:pPr>
          </w:p>
        </w:tc>
      </w:tr>
      <w:tr w:rsidR="00EB3DB7" w:rsidRPr="009614BA" w:rsidTr="006B32B3">
        <w:trPr>
          <w:trHeight w:hRule="exact" w:val="432"/>
        </w:trPr>
        <w:tc>
          <w:tcPr>
            <w:tcW w:w="14868" w:type="dxa"/>
            <w:gridSpan w:val="9"/>
            <w:shd w:val="clear" w:color="auto" w:fill="0070C0"/>
            <w:vAlign w:val="center"/>
          </w:tcPr>
          <w:p w:rsidR="00EB3DB7" w:rsidRPr="009614BA" w:rsidRDefault="00EB3DB7" w:rsidP="006B32B3">
            <w:pPr>
              <w:spacing w:after="120" w:line="240" w:lineRule="auto"/>
              <w:jc w:val="center"/>
              <w:rPr>
                <w:rFonts w:ascii="Arial" w:hAnsi="Arial" w:cs="Arial"/>
                <w:b/>
                <w:color w:val="FFFFFF"/>
                <w:sz w:val="20"/>
                <w:szCs w:val="20"/>
                <w:lang w:val="en-AU"/>
              </w:rPr>
            </w:pPr>
            <w:r w:rsidRPr="009614BA">
              <w:rPr>
                <w:rFonts w:ascii="Arial" w:hAnsi="Arial" w:cs="Arial"/>
                <w:b/>
                <w:bCs/>
                <w:color w:val="FFFFFF"/>
                <w:sz w:val="40"/>
                <w:szCs w:val="40"/>
                <w:lang w:val="en-AU"/>
              </w:rPr>
              <w:t>SAFE WORK METHOD STATEMENT (SWMS)</w:t>
            </w:r>
          </w:p>
        </w:tc>
      </w:tr>
      <w:tr w:rsidR="00EB3DB7" w:rsidRPr="009614BA" w:rsidTr="006B32B3">
        <w:trPr>
          <w:trHeight w:hRule="exact" w:val="432"/>
        </w:trPr>
        <w:tc>
          <w:tcPr>
            <w:tcW w:w="14868" w:type="dxa"/>
            <w:gridSpan w:val="9"/>
            <w:shd w:val="clear" w:color="auto" w:fill="DAEEF3" w:themeFill="accent5" w:themeFillTint="33"/>
            <w:vAlign w:val="center"/>
          </w:tcPr>
          <w:p w:rsidR="00EB3DB7" w:rsidRPr="009614BA" w:rsidRDefault="00EB3DB7" w:rsidP="006B32B3">
            <w:pPr>
              <w:spacing w:after="0" w:line="240" w:lineRule="auto"/>
              <w:rPr>
                <w:rFonts w:ascii="Arial" w:hAnsi="Arial" w:cs="Arial"/>
                <w:b/>
                <w:color w:val="FFFFFF"/>
                <w:lang w:val="en-AU"/>
              </w:rPr>
            </w:pPr>
            <w:r w:rsidRPr="009614BA">
              <w:rPr>
                <w:rFonts w:ascii="Arial" w:hAnsi="Arial" w:cs="Arial"/>
                <w:b/>
                <w:lang w:val="en-AU"/>
              </w:rPr>
              <w:t>PROJECT DETAILS:</w:t>
            </w:r>
          </w:p>
        </w:tc>
      </w:tr>
      <w:tr w:rsidR="00EB3DB7" w:rsidRPr="009614BA" w:rsidTr="006B32B3">
        <w:trPr>
          <w:trHeight w:hRule="exact" w:val="432"/>
        </w:trPr>
        <w:tc>
          <w:tcPr>
            <w:tcW w:w="7296" w:type="dxa"/>
            <w:gridSpan w:val="4"/>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Project:</w:t>
            </w:r>
          </w:p>
        </w:tc>
        <w:tc>
          <w:tcPr>
            <w:tcW w:w="7572" w:type="dxa"/>
            <w:gridSpan w:val="5"/>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Area:</w:t>
            </w:r>
          </w:p>
        </w:tc>
      </w:tr>
      <w:tr w:rsidR="00EB3DB7" w:rsidRPr="009614BA" w:rsidTr="006B32B3">
        <w:trPr>
          <w:trHeight w:hRule="exact" w:val="432"/>
        </w:trPr>
        <w:tc>
          <w:tcPr>
            <w:tcW w:w="14868" w:type="dxa"/>
            <w:gridSpan w:val="9"/>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Job Address:</w:t>
            </w:r>
          </w:p>
        </w:tc>
      </w:tr>
      <w:tr w:rsidR="00EB3DB7" w:rsidRPr="009614BA" w:rsidTr="006B32B3">
        <w:trPr>
          <w:trHeight w:hRule="exact" w:val="432"/>
        </w:trPr>
        <w:tc>
          <w:tcPr>
            <w:tcW w:w="14868" w:type="dxa"/>
            <w:gridSpan w:val="9"/>
            <w:tcBorders>
              <w:bottom w:val="single" w:sz="4" w:space="0" w:color="1F497D" w:themeColor="text2"/>
            </w:tcBorders>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Job Description:</w:t>
            </w:r>
          </w:p>
        </w:tc>
      </w:tr>
      <w:tr w:rsidR="00EB3DB7" w:rsidRPr="009614BA" w:rsidTr="006B32B3">
        <w:trPr>
          <w:trHeight w:hRule="exact" w:val="432"/>
        </w:trPr>
        <w:tc>
          <w:tcPr>
            <w:tcW w:w="2635" w:type="dxa"/>
            <w:tcBorders>
              <w:top w:val="single" w:sz="4" w:space="0" w:color="1F497D" w:themeColor="text2"/>
              <w:left w:val="single" w:sz="4" w:space="0" w:color="1F497D" w:themeColor="text2"/>
              <w:bottom w:val="single" w:sz="4" w:space="0" w:color="1F497D" w:themeColor="text2"/>
              <w:right w:val="nil"/>
            </w:tcBorders>
            <w:shd w:val="clear" w:color="auto" w:fill="DAEEF3" w:themeFill="accent5" w:themeFillTint="33"/>
          </w:tcPr>
          <w:p w:rsidR="00EB3DB7" w:rsidRPr="009614BA" w:rsidRDefault="00EB3DB7" w:rsidP="006B32B3">
            <w:pPr>
              <w:spacing w:before="60" w:after="60" w:line="240" w:lineRule="auto"/>
              <w:rPr>
                <w:rFonts w:ascii="Arial" w:hAnsi="Arial" w:cs="Arial"/>
                <w:b/>
                <w:sz w:val="20"/>
                <w:szCs w:val="20"/>
                <w:lang w:val="en-AU"/>
              </w:rPr>
            </w:pPr>
            <w:r w:rsidRPr="009614BA">
              <w:rPr>
                <w:rFonts w:ascii="Arial" w:hAnsi="Arial" w:cs="Arial"/>
                <w:b/>
                <w:sz w:val="28"/>
                <w:szCs w:val="28"/>
                <w:lang w:val="en-AU"/>
              </w:rPr>
              <w:t>WORK ACTIVITY:</w:t>
            </w:r>
            <w:r w:rsidRPr="009614BA">
              <w:rPr>
                <w:rFonts w:ascii="Arial" w:hAnsi="Arial" w:cs="Arial"/>
                <w:b/>
                <w:sz w:val="20"/>
                <w:szCs w:val="20"/>
                <w:lang w:val="en-AU"/>
              </w:rPr>
              <w:t xml:space="preserve">           </w:t>
            </w:r>
          </w:p>
        </w:tc>
        <w:tc>
          <w:tcPr>
            <w:tcW w:w="12233" w:type="dxa"/>
            <w:gridSpan w:val="8"/>
            <w:tcBorders>
              <w:top w:val="single" w:sz="4" w:space="0" w:color="1F497D" w:themeColor="text2"/>
              <w:left w:val="nil"/>
              <w:bottom w:val="single" w:sz="4" w:space="0" w:color="1F497D" w:themeColor="text2"/>
              <w:right w:val="single" w:sz="4" w:space="0" w:color="1F497D" w:themeColor="text2"/>
            </w:tcBorders>
            <w:shd w:val="clear" w:color="auto" w:fill="DAEEF3" w:themeFill="accent5" w:themeFillTint="33"/>
          </w:tcPr>
          <w:p w:rsidR="00EB3DB7" w:rsidRPr="009614BA" w:rsidRDefault="00EB3DB7" w:rsidP="0086665F">
            <w:pPr>
              <w:spacing w:after="60" w:line="240" w:lineRule="auto"/>
              <w:rPr>
                <w:rFonts w:ascii="Arial" w:hAnsi="Arial" w:cs="Arial"/>
                <w:sz w:val="20"/>
                <w:szCs w:val="20"/>
                <w:lang w:val="en-AU"/>
              </w:rPr>
            </w:pPr>
            <w:r w:rsidRPr="009614BA">
              <w:rPr>
                <w:rFonts w:ascii="Arial" w:hAnsi="Arial" w:cs="Arial"/>
                <w:sz w:val="36"/>
                <w:szCs w:val="36"/>
                <w:lang w:val="en-AU"/>
              </w:rPr>
              <w:t xml:space="preserve">        </w:t>
            </w:r>
            <w:r w:rsidR="00034AD5" w:rsidRPr="009614BA">
              <w:rPr>
                <w:rFonts w:ascii="Arial" w:hAnsi="Arial" w:cs="Arial"/>
                <w:sz w:val="36"/>
                <w:szCs w:val="36"/>
                <w:lang w:val="en-AU"/>
              </w:rPr>
              <w:t xml:space="preserve">      </w:t>
            </w:r>
            <w:r w:rsidRPr="009614BA">
              <w:rPr>
                <w:rFonts w:ascii="Arial" w:hAnsi="Arial" w:cs="Arial"/>
                <w:sz w:val="36"/>
                <w:szCs w:val="36"/>
                <w:lang w:val="en-AU"/>
              </w:rPr>
              <w:t xml:space="preserve"> </w:t>
            </w:r>
            <w:r w:rsidR="000574C2">
              <w:rPr>
                <w:rFonts w:ascii="Arial" w:hAnsi="Arial" w:cs="Arial"/>
                <w:sz w:val="36"/>
                <w:szCs w:val="36"/>
                <w:lang w:val="en-AU"/>
              </w:rPr>
              <w:t xml:space="preserve">                   </w:t>
            </w:r>
            <w:r w:rsidRPr="009614BA">
              <w:rPr>
                <w:rFonts w:ascii="Arial" w:hAnsi="Arial" w:cs="Arial"/>
                <w:sz w:val="36"/>
                <w:szCs w:val="36"/>
                <w:lang w:val="en-AU"/>
              </w:rPr>
              <w:t xml:space="preserve">  </w:t>
            </w:r>
            <w:r w:rsidR="0086665F">
              <w:rPr>
                <w:rFonts w:ascii="Arial" w:hAnsi="Arial" w:cs="Arial"/>
                <w:sz w:val="36"/>
                <w:szCs w:val="36"/>
                <w:lang w:val="en-AU"/>
              </w:rPr>
              <w:t>LADDERS</w:t>
            </w:r>
          </w:p>
        </w:tc>
      </w:tr>
      <w:tr w:rsidR="00EB3DB7" w:rsidRPr="009614BA" w:rsidTr="006B32B3">
        <w:trPr>
          <w:trHeight w:val="432"/>
        </w:trPr>
        <w:tc>
          <w:tcPr>
            <w:tcW w:w="9218" w:type="dxa"/>
            <w:gridSpan w:val="5"/>
            <w:tcBorders>
              <w:top w:val="single" w:sz="4" w:space="0" w:color="1F497D" w:themeColor="text2"/>
            </w:tcBorders>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Consult relevant workers during development, approval and communication of this SWMS</w:t>
            </w:r>
          </w:p>
        </w:tc>
        <w:tc>
          <w:tcPr>
            <w:tcW w:w="4080" w:type="dxa"/>
            <w:gridSpan w:val="2"/>
            <w:tcBorders>
              <w:top w:val="single" w:sz="4" w:space="0" w:color="1F497D" w:themeColor="text2"/>
            </w:tcBorders>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SWMS Approved by:</w:t>
            </w:r>
          </w:p>
        </w:tc>
        <w:tc>
          <w:tcPr>
            <w:tcW w:w="1570" w:type="dxa"/>
            <w:gridSpan w:val="2"/>
            <w:tcBorders>
              <w:top w:val="single" w:sz="4" w:space="0" w:color="1F497D" w:themeColor="text2"/>
            </w:tcBorders>
            <w:shd w:val="clear" w:color="auto" w:fill="auto"/>
            <w:vAlign w:val="center"/>
          </w:tcPr>
          <w:p w:rsidR="00EB3DB7" w:rsidRPr="009614BA" w:rsidRDefault="00EB3DB7" w:rsidP="009614BA">
            <w:pPr>
              <w:spacing w:after="0" w:line="240" w:lineRule="auto"/>
              <w:rPr>
                <w:rFonts w:ascii="Arial" w:hAnsi="Arial" w:cs="Arial"/>
                <w:sz w:val="20"/>
                <w:szCs w:val="20"/>
                <w:lang w:val="en-AU"/>
              </w:rPr>
            </w:pPr>
            <w:r w:rsidRPr="009614BA">
              <w:rPr>
                <w:rFonts w:ascii="Arial" w:hAnsi="Arial" w:cs="Arial"/>
                <w:sz w:val="20"/>
                <w:szCs w:val="20"/>
                <w:lang w:val="en-AU"/>
              </w:rPr>
              <w:t xml:space="preserve"> Page 1 of </w:t>
            </w:r>
            <w:r w:rsidR="009614BA">
              <w:rPr>
                <w:rFonts w:ascii="Arial" w:hAnsi="Arial" w:cs="Arial"/>
                <w:sz w:val="20"/>
                <w:szCs w:val="20"/>
                <w:lang w:val="en-AU"/>
              </w:rPr>
              <w:fldChar w:fldCharType="begin"/>
            </w:r>
            <w:r w:rsidR="009614BA">
              <w:rPr>
                <w:rFonts w:ascii="Arial" w:hAnsi="Arial" w:cs="Arial"/>
                <w:sz w:val="20"/>
                <w:szCs w:val="20"/>
                <w:lang w:val="en-AU"/>
              </w:rPr>
              <w:instrText xml:space="preserve"> =</w:instrText>
            </w:r>
            <w:r w:rsidR="009614BA">
              <w:rPr>
                <w:rFonts w:ascii="Arial" w:hAnsi="Arial" w:cs="Arial"/>
                <w:sz w:val="20"/>
                <w:szCs w:val="20"/>
                <w:lang w:val="en-AU"/>
              </w:rPr>
              <w:fldChar w:fldCharType="begin"/>
            </w:r>
            <w:r w:rsidR="009614BA">
              <w:rPr>
                <w:rFonts w:ascii="Arial" w:hAnsi="Arial" w:cs="Arial"/>
                <w:sz w:val="20"/>
                <w:szCs w:val="20"/>
                <w:lang w:val="en-AU"/>
              </w:rPr>
              <w:instrText xml:space="preserve"> NUMPAGES </w:instrText>
            </w:r>
            <w:r w:rsidR="009614BA">
              <w:rPr>
                <w:rFonts w:ascii="Arial" w:hAnsi="Arial" w:cs="Arial"/>
                <w:sz w:val="20"/>
                <w:szCs w:val="20"/>
                <w:lang w:val="en-AU"/>
              </w:rPr>
              <w:fldChar w:fldCharType="separate"/>
            </w:r>
            <w:r w:rsidR="000574C2">
              <w:rPr>
                <w:rFonts w:ascii="Arial" w:hAnsi="Arial" w:cs="Arial"/>
                <w:noProof/>
                <w:sz w:val="20"/>
                <w:szCs w:val="20"/>
                <w:lang w:val="en-AU"/>
              </w:rPr>
              <w:instrText>13</w:instrText>
            </w:r>
            <w:r w:rsidR="009614BA">
              <w:rPr>
                <w:rFonts w:ascii="Arial" w:hAnsi="Arial" w:cs="Arial"/>
                <w:sz w:val="20"/>
                <w:szCs w:val="20"/>
                <w:lang w:val="en-AU"/>
              </w:rPr>
              <w:fldChar w:fldCharType="end"/>
            </w:r>
            <w:r w:rsidR="009614BA">
              <w:rPr>
                <w:rFonts w:ascii="Arial" w:hAnsi="Arial" w:cs="Arial"/>
                <w:sz w:val="20"/>
                <w:szCs w:val="20"/>
                <w:lang w:val="en-AU"/>
              </w:rPr>
              <w:instrText xml:space="preserve">-1 </w:instrText>
            </w:r>
            <w:r w:rsidR="009614BA">
              <w:rPr>
                <w:rFonts w:ascii="Arial" w:hAnsi="Arial" w:cs="Arial"/>
                <w:sz w:val="20"/>
                <w:szCs w:val="20"/>
                <w:lang w:val="en-AU"/>
              </w:rPr>
              <w:fldChar w:fldCharType="separate"/>
            </w:r>
            <w:r w:rsidR="000574C2">
              <w:rPr>
                <w:rFonts w:ascii="Arial" w:hAnsi="Arial" w:cs="Arial"/>
                <w:noProof/>
                <w:sz w:val="20"/>
                <w:szCs w:val="20"/>
                <w:lang w:val="en-AU"/>
              </w:rPr>
              <w:t>12</w:t>
            </w:r>
            <w:r w:rsidR="009614BA">
              <w:rPr>
                <w:rFonts w:ascii="Arial" w:hAnsi="Arial" w:cs="Arial"/>
                <w:sz w:val="20"/>
                <w:szCs w:val="20"/>
                <w:lang w:val="en-AU"/>
              </w:rPr>
              <w:fldChar w:fldCharType="end"/>
            </w:r>
          </w:p>
        </w:tc>
      </w:tr>
      <w:tr w:rsidR="00EB3DB7" w:rsidRPr="009614BA" w:rsidTr="006B32B3">
        <w:trPr>
          <w:trHeight w:hRule="exact" w:val="504"/>
        </w:trPr>
        <w:tc>
          <w:tcPr>
            <w:tcW w:w="3472" w:type="dxa"/>
            <w:gridSpan w:val="2"/>
            <w:vMerge w:val="restart"/>
            <w:shd w:val="clear" w:color="auto" w:fill="auto"/>
            <w:tcMar>
              <w:top w:w="115" w:type="dxa"/>
            </w:tcMar>
          </w:tcPr>
          <w:p w:rsidR="00EB3DB7" w:rsidRPr="009614BA" w:rsidRDefault="00EB3DB7" w:rsidP="006B32B3">
            <w:pPr>
              <w:tabs>
                <w:tab w:val="center" w:pos="1621"/>
              </w:tabs>
              <w:spacing w:after="0" w:line="240" w:lineRule="auto"/>
              <w:rPr>
                <w:rFonts w:ascii="Arial" w:hAnsi="Arial" w:cs="Arial"/>
                <w:sz w:val="20"/>
                <w:szCs w:val="20"/>
                <w:lang w:val="en-AU"/>
              </w:rPr>
            </w:pPr>
            <w:r w:rsidRPr="009614BA">
              <w:rPr>
                <w:rFonts w:ascii="Arial" w:hAnsi="Arial" w:cs="Arial"/>
                <w:sz w:val="20"/>
                <w:szCs w:val="20"/>
                <w:lang w:val="en-AU"/>
              </w:rPr>
              <w:t>Name: (Include names of workers who were consulted in relation to this SWMS)</w:t>
            </w:r>
          </w:p>
        </w:tc>
        <w:tc>
          <w:tcPr>
            <w:tcW w:w="1924" w:type="dxa"/>
            <w:vMerge w:val="restart"/>
            <w:shd w:val="clear" w:color="auto" w:fill="auto"/>
            <w:tcMar>
              <w:top w:w="115" w:type="dxa"/>
            </w:tcMa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Signature:</w:t>
            </w:r>
          </w:p>
        </w:tc>
        <w:tc>
          <w:tcPr>
            <w:tcW w:w="1900" w:type="dxa"/>
            <w:vMerge w:val="restart"/>
            <w:shd w:val="clear" w:color="auto" w:fill="auto"/>
            <w:tcMar>
              <w:top w:w="115" w:type="dxa"/>
            </w:tcMa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Job Title:</w:t>
            </w:r>
          </w:p>
        </w:tc>
        <w:tc>
          <w:tcPr>
            <w:tcW w:w="1922" w:type="dxa"/>
            <w:vMerge w:val="restart"/>
            <w:shd w:val="clear" w:color="auto" w:fill="auto"/>
            <w:tcMar>
              <w:top w:w="115" w:type="dxa"/>
            </w:tcMa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Date:</w:t>
            </w:r>
          </w:p>
        </w:tc>
        <w:tc>
          <w:tcPr>
            <w:tcW w:w="5650" w:type="dxa"/>
            <w:gridSpan w:val="4"/>
            <w:shd w:val="clear" w:color="auto" w:fill="auto"/>
            <w:vAlign w:val="center"/>
          </w:tcPr>
          <w:p w:rsidR="00EB3DB7" w:rsidRPr="009614BA" w:rsidRDefault="00EB3DB7" w:rsidP="006B32B3">
            <w:pPr>
              <w:spacing w:after="0" w:line="240" w:lineRule="auto"/>
              <w:rPr>
                <w:rFonts w:ascii="Arial" w:hAnsi="Arial" w:cs="Arial"/>
                <w:sz w:val="20"/>
                <w:szCs w:val="20"/>
                <w:lang w:val="en-AU"/>
              </w:rPr>
            </w:pPr>
            <w:r w:rsidRPr="009614BA">
              <w:rPr>
                <w:rFonts w:ascii="Arial" w:hAnsi="Arial" w:cs="Arial"/>
                <w:sz w:val="20"/>
                <w:szCs w:val="20"/>
                <w:lang w:val="en-AU"/>
              </w:rPr>
              <w:t>Name:</w:t>
            </w:r>
          </w:p>
        </w:tc>
      </w:tr>
      <w:tr w:rsidR="00EB3DB7" w:rsidRPr="009614BA" w:rsidTr="006B32B3">
        <w:trPr>
          <w:trHeight w:hRule="exact" w:val="504"/>
        </w:trPr>
        <w:tc>
          <w:tcPr>
            <w:tcW w:w="3472" w:type="dxa"/>
            <w:gridSpan w:val="2"/>
            <w:vMerge/>
            <w:shd w:val="clear" w:color="auto" w:fill="auto"/>
            <w:vAlign w:val="center"/>
          </w:tcPr>
          <w:p w:rsidR="00EB3DB7" w:rsidRPr="009614BA" w:rsidRDefault="00EB3DB7" w:rsidP="006B32B3">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5650" w:type="dxa"/>
            <w:gridSpan w:val="4"/>
            <w:shd w:val="clear" w:color="auto" w:fill="auto"/>
            <w:vAlign w:val="center"/>
          </w:tcPr>
          <w:p w:rsidR="00EB3DB7" w:rsidRPr="009614BA" w:rsidRDefault="00EB3DB7" w:rsidP="006B32B3">
            <w:pPr>
              <w:tabs>
                <w:tab w:val="left" w:pos="4320"/>
              </w:tabs>
              <w:spacing w:after="0" w:line="240" w:lineRule="auto"/>
              <w:rPr>
                <w:rFonts w:ascii="Arial" w:hAnsi="Arial" w:cs="Arial"/>
                <w:sz w:val="20"/>
                <w:szCs w:val="20"/>
                <w:lang w:val="en-AU"/>
              </w:rPr>
            </w:pPr>
            <w:r w:rsidRPr="009614BA">
              <w:rPr>
                <w:rFonts w:ascii="Arial" w:hAnsi="Arial" w:cs="Arial"/>
                <w:sz w:val="20"/>
                <w:szCs w:val="20"/>
                <w:lang w:val="en-AU"/>
              </w:rPr>
              <w:t>Signature:</w:t>
            </w:r>
          </w:p>
        </w:tc>
      </w:tr>
      <w:tr w:rsidR="00EB3DB7" w:rsidRPr="009614BA" w:rsidTr="006B32B3">
        <w:trPr>
          <w:trHeight w:hRule="exact" w:val="504"/>
        </w:trPr>
        <w:tc>
          <w:tcPr>
            <w:tcW w:w="3472" w:type="dxa"/>
            <w:gridSpan w:val="2"/>
            <w:vMerge/>
            <w:shd w:val="clear" w:color="auto" w:fill="auto"/>
            <w:vAlign w:val="center"/>
          </w:tcPr>
          <w:p w:rsidR="00EB3DB7" w:rsidRPr="009614BA" w:rsidRDefault="00EB3DB7" w:rsidP="006B32B3">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5650" w:type="dxa"/>
            <w:gridSpan w:val="4"/>
            <w:shd w:val="clear" w:color="auto" w:fill="auto"/>
            <w:vAlign w:val="center"/>
          </w:tcPr>
          <w:p w:rsidR="00EB3DB7" w:rsidRPr="009614BA" w:rsidRDefault="00EB3DB7" w:rsidP="006B32B3">
            <w:pPr>
              <w:spacing w:after="0" w:line="240" w:lineRule="auto"/>
              <w:rPr>
                <w:rFonts w:ascii="Arial" w:hAnsi="Arial" w:cs="Arial"/>
                <w:sz w:val="20"/>
                <w:szCs w:val="20"/>
                <w:lang w:val="en-AU"/>
              </w:rPr>
            </w:pPr>
            <w:r w:rsidRPr="009614BA">
              <w:rPr>
                <w:rFonts w:ascii="Arial" w:hAnsi="Arial" w:cs="Arial"/>
                <w:sz w:val="20"/>
                <w:szCs w:val="20"/>
                <w:lang w:val="en-AU"/>
              </w:rPr>
              <w:t>Date:</w:t>
            </w:r>
          </w:p>
        </w:tc>
      </w:tr>
      <w:tr w:rsidR="00EB3DB7" w:rsidRPr="009614BA" w:rsidTr="006B32B3">
        <w:trPr>
          <w:trHeight w:val="353"/>
        </w:trPr>
        <w:tc>
          <w:tcPr>
            <w:tcW w:w="9218" w:type="dxa"/>
            <w:gridSpan w:val="5"/>
            <w:vMerge w:val="restart"/>
            <w:shd w:val="clear" w:color="auto" w:fill="auto"/>
            <w:vAlign w:val="center"/>
          </w:tcPr>
          <w:p w:rsidR="00EB3DB7" w:rsidRPr="009614BA" w:rsidRDefault="00EB3DB7" w:rsidP="006B32B3">
            <w:pPr>
              <w:tabs>
                <w:tab w:val="left" w:pos="4320"/>
              </w:tabs>
              <w:spacing w:after="0" w:line="240" w:lineRule="auto"/>
              <w:rPr>
                <w:rFonts w:ascii="Arial" w:hAnsi="Arial" w:cs="Arial"/>
                <w:sz w:val="20"/>
                <w:szCs w:val="20"/>
                <w:lang w:val="en-AU"/>
              </w:rPr>
            </w:pPr>
            <w:r w:rsidRPr="009614BA">
              <w:rPr>
                <w:rFonts w:ascii="Arial" w:hAnsi="Arial" w:cs="Arial"/>
                <w:sz w:val="20"/>
                <w:szCs w:val="20"/>
                <w:lang w:val="en-AU"/>
              </w:rPr>
              <w:t>Personnel responsible for monitoring and managing activity:</w:t>
            </w:r>
          </w:p>
        </w:tc>
        <w:tc>
          <w:tcPr>
            <w:tcW w:w="2507" w:type="dxa"/>
            <w:vMerge w:val="restart"/>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Overall Risk Rating After Controls</w:t>
            </w:r>
          </w:p>
        </w:tc>
        <w:tc>
          <w:tcPr>
            <w:tcW w:w="1613" w:type="dxa"/>
            <w:gridSpan w:val="2"/>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4 A</w:t>
            </w:r>
            <w:r w:rsidRPr="009614BA">
              <w:rPr>
                <w:rFonts w:ascii="Arial" w:hAnsi="Arial" w:cs="Arial"/>
                <w:sz w:val="20"/>
                <w:szCs w:val="20"/>
                <w:lang w:val="en-AU"/>
              </w:rPr>
              <w:t>cute</w:t>
            </w:r>
          </w:p>
        </w:tc>
        <w:tc>
          <w:tcPr>
            <w:tcW w:w="1530" w:type="dxa"/>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3 H</w:t>
            </w:r>
            <w:r w:rsidRPr="009614BA">
              <w:rPr>
                <w:rFonts w:ascii="Arial" w:hAnsi="Arial" w:cs="Arial"/>
                <w:sz w:val="20"/>
                <w:szCs w:val="20"/>
                <w:lang w:val="en-AU"/>
              </w:rPr>
              <w:t>igh</w:t>
            </w:r>
          </w:p>
        </w:tc>
      </w:tr>
      <w:tr w:rsidR="00EB3DB7" w:rsidRPr="009614BA" w:rsidTr="006B32B3">
        <w:trPr>
          <w:trHeight w:val="352"/>
        </w:trPr>
        <w:tc>
          <w:tcPr>
            <w:tcW w:w="9218" w:type="dxa"/>
            <w:gridSpan w:val="5"/>
            <w:vMerge/>
            <w:shd w:val="clear" w:color="auto" w:fill="auto"/>
            <w:vAlign w:val="center"/>
          </w:tcPr>
          <w:p w:rsidR="00EB3DB7" w:rsidRPr="009614BA" w:rsidRDefault="00EB3DB7" w:rsidP="006B32B3">
            <w:pPr>
              <w:tabs>
                <w:tab w:val="left" w:pos="4320"/>
              </w:tabs>
              <w:spacing w:after="0" w:line="240" w:lineRule="auto"/>
              <w:rPr>
                <w:rFonts w:ascii="Arial" w:hAnsi="Arial" w:cs="Arial"/>
                <w:sz w:val="20"/>
                <w:szCs w:val="20"/>
                <w:lang w:val="en-AU"/>
              </w:rPr>
            </w:pPr>
          </w:p>
        </w:tc>
        <w:tc>
          <w:tcPr>
            <w:tcW w:w="2507" w:type="dxa"/>
            <w:vMerge/>
            <w:shd w:val="clear" w:color="auto" w:fill="auto"/>
            <w:vAlign w:val="center"/>
          </w:tcPr>
          <w:p w:rsidR="00EB3DB7" w:rsidRPr="009614BA" w:rsidRDefault="00EB3DB7" w:rsidP="006B32B3">
            <w:pPr>
              <w:spacing w:after="0" w:line="240" w:lineRule="auto"/>
              <w:rPr>
                <w:rFonts w:ascii="Arial" w:hAnsi="Arial" w:cs="Arial"/>
                <w:sz w:val="20"/>
                <w:szCs w:val="20"/>
                <w:lang w:val="en-AU"/>
              </w:rPr>
            </w:pPr>
          </w:p>
        </w:tc>
        <w:tc>
          <w:tcPr>
            <w:tcW w:w="1613" w:type="dxa"/>
            <w:gridSpan w:val="2"/>
            <w:shd w:val="clear" w:color="auto" w:fill="FFFFFF" w:themeFill="background1"/>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2 M</w:t>
            </w:r>
            <w:r w:rsidRPr="009614BA">
              <w:rPr>
                <w:rFonts w:ascii="Arial" w:hAnsi="Arial" w:cs="Arial"/>
                <w:sz w:val="20"/>
                <w:szCs w:val="20"/>
                <w:lang w:val="en-AU"/>
              </w:rPr>
              <w:t>oderate</w:t>
            </w:r>
          </w:p>
        </w:tc>
        <w:tc>
          <w:tcPr>
            <w:tcW w:w="1530" w:type="dxa"/>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1 L</w:t>
            </w:r>
            <w:r w:rsidRPr="009614BA">
              <w:rPr>
                <w:rFonts w:ascii="Arial" w:hAnsi="Arial" w:cs="Arial"/>
                <w:sz w:val="20"/>
                <w:szCs w:val="20"/>
                <w:lang w:val="en-AU"/>
              </w:rPr>
              <w:t>ow</w:t>
            </w:r>
          </w:p>
        </w:tc>
      </w:tr>
      <w:tr w:rsidR="00EB3DB7" w:rsidRPr="009614BA" w:rsidTr="006B32B3">
        <w:trPr>
          <w:trHeight w:val="1860"/>
        </w:trPr>
        <w:tc>
          <w:tcPr>
            <w:tcW w:w="14868" w:type="dxa"/>
            <w:gridSpan w:val="9"/>
            <w:shd w:val="clear" w:color="auto" w:fill="auto"/>
            <w:vAlign w:val="center"/>
          </w:tcPr>
          <w:p w:rsidR="00EB3DB7" w:rsidRPr="009614BA" w:rsidRDefault="00EB3DB7" w:rsidP="006B32B3">
            <w:pPr>
              <w:tabs>
                <w:tab w:val="left" w:pos="4320"/>
              </w:tabs>
              <w:spacing w:after="0" w:line="240" w:lineRule="auto"/>
              <w:jc w:val="center"/>
              <w:rPr>
                <w:rFonts w:ascii="Arial" w:hAnsi="Arial" w:cs="Arial"/>
                <w:b/>
                <w:sz w:val="20"/>
                <w:szCs w:val="20"/>
                <w:lang w:val="en-AU"/>
              </w:rPr>
            </w:pPr>
            <w:r w:rsidRPr="009614BA">
              <w:rPr>
                <w:rFonts w:ascii="Arial" w:hAnsi="Arial" w:cs="Arial"/>
                <w:b/>
                <w:sz w:val="20"/>
                <w:szCs w:val="20"/>
                <w:lang w:val="en-AU"/>
              </w:rPr>
              <w:t>COMMUNICATE THIS SWMS TO ALL PERSONS INVOLVED IN TASK PRIOR TO WORK COMMENCING</w:t>
            </w:r>
          </w:p>
          <w:p w:rsidR="00EB3DB7" w:rsidRPr="009614BA" w:rsidRDefault="00EB3DB7" w:rsidP="006B32B3">
            <w:pPr>
              <w:tabs>
                <w:tab w:val="left" w:pos="4320"/>
              </w:tabs>
              <w:spacing w:after="0" w:line="240" w:lineRule="auto"/>
              <w:rPr>
                <w:rFonts w:ascii="Arial" w:hAnsi="Arial" w:cs="Arial"/>
                <w:b/>
                <w:sz w:val="20"/>
                <w:szCs w:val="20"/>
                <w:lang w:val="en-AU"/>
              </w:rPr>
            </w:pPr>
          </w:p>
          <w:p w:rsidR="00EB3DB7" w:rsidRPr="009614BA" w:rsidRDefault="00EB3DB7" w:rsidP="006B32B3">
            <w:pPr>
              <w:numPr>
                <w:ilvl w:val="0"/>
                <w:numId w:val="1"/>
              </w:numPr>
              <w:spacing w:after="0" w:line="240" w:lineRule="auto"/>
              <w:ind w:left="274" w:hanging="274"/>
              <w:rPr>
                <w:rFonts w:ascii="Arial" w:hAnsi="Arial" w:cs="Arial"/>
                <w:sz w:val="20"/>
                <w:szCs w:val="20"/>
                <w:lang w:val="en-AU"/>
              </w:rPr>
            </w:pPr>
            <w:r w:rsidRPr="009614BA">
              <w:rPr>
                <w:rFonts w:ascii="Arial" w:hAnsi="Arial" w:cs="Arial"/>
                <w:color w:val="FF0000"/>
                <w:sz w:val="20"/>
                <w:szCs w:val="20"/>
                <w:lang w:val="en-AU"/>
              </w:rPr>
              <w:t>____________</w:t>
            </w:r>
            <w:r w:rsidRPr="009614BA">
              <w:rPr>
                <w:rFonts w:ascii="Arial" w:hAnsi="Arial" w:cs="Arial"/>
                <w:sz w:val="20"/>
                <w:szCs w:val="20"/>
                <w:lang w:val="en-AU"/>
              </w:rPr>
              <w:t>will conduct regular inspections and observations to ensure SWMS is being complied with.</w:t>
            </w:r>
          </w:p>
          <w:p w:rsidR="00EB3DB7" w:rsidRPr="009614BA" w:rsidRDefault="00EB3DB7" w:rsidP="006B32B3">
            <w:pPr>
              <w:numPr>
                <w:ilvl w:val="0"/>
                <w:numId w:val="1"/>
              </w:numPr>
              <w:spacing w:after="0" w:line="240" w:lineRule="auto"/>
              <w:ind w:left="274" w:hanging="274"/>
              <w:rPr>
                <w:rFonts w:ascii="Arial" w:hAnsi="Arial" w:cs="Arial"/>
                <w:sz w:val="20"/>
                <w:szCs w:val="20"/>
                <w:lang w:val="en-AU"/>
              </w:rPr>
            </w:pPr>
            <w:r w:rsidRPr="009614BA">
              <w:rPr>
                <w:rFonts w:ascii="Arial" w:hAnsi="Arial" w:cs="Arial"/>
                <w:sz w:val="20"/>
                <w:szCs w:val="20"/>
                <w:lang w:val="en-AU"/>
              </w:rPr>
              <w:t>Hold Daily Tool Box Talks to identify, control and communicate additional site hazards.</w:t>
            </w:r>
          </w:p>
          <w:p w:rsidR="00EB3DB7" w:rsidRPr="009614BA" w:rsidRDefault="00EB3DB7" w:rsidP="006B32B3">
            <w:pPr>
              <w:numPr>
                <w:ilvl w:val="0"/>
                <w:numId w:val="1"/>
              </w:numPr>
              <w:spacing w:after="0" w:line="240" w:lineRule="auto"/>
              <w:ind w:left="274" w:hanging="274"/>
              <w:rPr>
                <w:rFonts w:ascii="Arial" w:hAnsi="Arial" w:cs="Arial"/>
                <w:sz w:val="20"/>
                <w:szCs w:val="20"/>
                <w:lang w:val="en-AU"/>
              </w:rPr>
            </w:pPr>
            <w:r w:rsidRPr="009614BA">
              <w:rPr>
                <w:rFonts w:ascii="Arial" w:hAnsi="Arial" w:cs="Arial"/>
                <w:sz w:val="20"/>
                <w:szCs w:val="20"/>
                <w:lang w:val="en-AU"/>
              </w:rPr>
              <w:t>Cease work immediately if incident or near miss occurs. Amend the SWMS in consultation with relevant persons.</w:t>
            </w:r>
          </w:p>
          <w:p w:rsidR="00EB3DB7" w:rsidRPr="009614BA"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9614BA">
              <w:rPr>
                <w:rFonts w:ascii="Arial" w:hAnsi="Arial" w:cs="Arial"/>
                <w:color w:val="FF0000"/>
                <w:sz w:val="20"/>
                <w:szCs w:val="20"/>
                <w:lang w:val="en-AU"/>
              </w:rPr>
              <w:t>______________</w:t>
            </w:r>
            <w:r w:rsidRPr="009614BA">
              <w:rPr>
                <w:rFonts w:ascii="Arial" w:hAnsi="Arial" w:cs="Arial"/>
                <w:sz w:val="20"/>
                <w:szCs w:val="20"/>
                <w:lang w:val="en-AU"/>
              </w:rPr>
              <w:t xml:space="preserve"> will approve and communicate amendment to all affected workers before work resumes.</w:t>
            </w:r>
          </w:p>
          <w:p w:rsidR="00EB3DB7" w:rsidRPr="009614BA"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9614BA">
              <w:rPr>
                <w:rFonts w:ascii="Arial" w:hAnsi="Arial" w:cs="Arial"/>
                <w:sz w:val="20"/>
                <w:szCs w:val="20"/>
                <w:lang w:val="en-AU"/>
              </w:rPr>
              <w:t xml:space="preserve">As required by WHS legislation, make the SWMS available for inspection or review. </w:t>
            </w:r>
          </w:p>
          <w:p w:rsidR="00EB3DB7" w:rsidRPr="009614BA"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9614BA">
              <w:rPr>
                <w:rFonts w:ascii="Arial" w:hAnsi="Arial" w:cs="Arial"/>
                <w:sz w:val="20"/>
                <w:szCs w:val="20"/>
                <w:lang w:val="en-AU"/>
              </w:rPr>
              <w:t>As required by WHS legislation, keep record of SWMS (until job is complete or for 2 years if involved in a notifiable incident).</w:t>
            </w:r>
          </w:p>
        </w:tc>
      </w:tr>
    </w:tbl>
    <w:p w:rsidR="00EB3DB7" w:rsidRPr="009614BA" w:rsidRDefault="00EB3DB7" w:rsidP="00EB3DB7">
      <w:pPr>
        <w:rPr>
          <w:rFonts w:ascii="Arial" w:hAnsi="Arial" w:cs="Arial"/>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9614BA" w:rsidTr="006B32B3">
        <w:tc>
          <w:tcPr>
            <w:tcW w:w="14890" w:type="dxa"/>
            <w:shd w:val="clear" w:color="auto" w:fill="DAEEF3" w:themeFill="accent5" w:themeFillTint="33"/>
          </w:tcPr>
          <w:p w:rsidR="00EB3DB7" w:rsidRPr="009614BA" w:rsidRDefault="00EB3DB7" w:rsidP="006B32B3">
            <w:pPr>
              <w:spacing w:before="60" w:after="120"/>
              <w:rPr>
                <w:rFonts w:ascii="Arial" w:hAnsi="Arial" w:cs="Arial"/>
                <w:b/>
                <w:lang w:val="en-AU"/>
              </w:rPr>
            </w:pPr>
            <w:r w:rsidRPr="009614BA">
              <w:rPr>
                <w:rFonts w:ascii="Arial" w:hAnsi="Arial" w:cs="Arial"/>
                <w:b/>
                <w:bCs/>
                <w:lang w:val="en-AU"/>
              </w:rPr>
              <w:lastRenderedPageBreak/>
              <w:t>IMPORTANT NOTES:</w:t>
            </w:r>
          </w:p>
        </w:tc>
      </w:tr>
      <w:tr w:rsidR="00EB3DB7" w:rsidRPr="009614BA" w:rsidTr="006704C4">
        <w:trPr>
          <w:trHeight w:val="2357"/>
        </w:trPr>
        <w:tc>
          <w:tcPr>
            <w:tcW w:w="14890" w:type="dxa"/>
          </w:tcPr>
          <w:p w:rsidR="00EB3DB7" w:rsidRPr="009614BA" w:rsidRDefault="00EB3DB7" w:rsidP="006B32B3">
            <w:pPr>
              <w:rPr>
                <w:rFonts w:ascii="Arial" w:hAnsi="Arial" w:cs="Arial"/>
                <w:bCs/>
                <w:lang w:val="en-AU"/>
              </w:rPr>
            </w:pPr>
            <w:r w:rsidRPr="009614BA">
              <w:rPr>
                <w:rFonts w:ascii="Arial" w:hAnsi="Arial" w:cs="Arial"/>
                <w:bCs/>
                <w:lang w:val="en-AU"/>
              </w:rPr>
              <w:t>Check local government standards, codes of practice, regulations and legislation for any training requirements before use.</w:t>
            </w:r>
            <w:r w:rsidRPr="009614BA">
              <w:rPr>
                <w:rFonts w:ascii="Arial" w:hAnsi="Arial" w:cs="Arial"/>
                <w:bCs/>
                <w:lang w:val="en-AU"/>
              </w:rPr>
              <w:cr/>
            </w:r>
          </w:p>
          <w:p w:rsidR="00EB3DB7" w:rsidRPr="009614BA" w:rsidRDefault="00EB3DB7" w:rsidP="006B32B3">
            <w:pPr>
              <w:rPr>
                <w:rFonts w:ascii="Arial" w:hAnsi="Arial" w:cs="Arial"/>
                <w:bCs/>
                <w:lang w:val="en-AU"/>
              </w:rPr>
            </w:pPr>
            <w:r w:rsidRPr="009614BA">
              <w:rPr>
                <w:rFonts w:ascii="Arial" w:hAnsi="Arial" w:cs="Arial"/>
                <w:bCs/>
                <w:lang w:val="en-AU"/>
              </w:rPr>
              <w:t>Apprentices and Trainee Personnel are usually permitted to operate certain machinery and equipment provided they are guided and supervised by an experienced and qualified person, while also recording the hours of use in an approved logbook.</w:t>
            </w:r>
            <w:r w:rsidRPr="009614BA">
              <w:rPr>
                <w:rFonts w:ascii="Arial" w:hAnsi="Arial" w:cs="Arial"/>
                <w:bCs/>
                <w:lang w:val="en-AU"/>
              </w:rPr>
              <w:cr/>
            </w:r>
          </w:p>
          <w:p w:rsidR="00EB3DB7" w:rsidRPr="009614BA" w:rsidRDefault="00EB3DB7" w:rsidP="006B32B3">
            <w:pPr>
              <w:rPr>
                <w:rFonts w:ascii="Arial" w:eastAsia="Arial" w:hAnsi="Arial" w:cs="Arial"/>
                <w:bCs/>
                <w:lang w:val="en-AU"/>
              </w:rPr>
            </w:pPr>
            <w:r w:rsidRPr="009614BA">
              <w:rPr>
                <w:rFonts w:ascii="Arial" w:hAnsi="Arial" w:cs="Arial"/>
                <w:bCs/>
                <w:lang w:val="en-AU"/>
              </w:rPr>
              <w:t>WorkCover National Certificates of Competency are nationally recognised and these specific certificates do not have to be changed over to work interstate.</w:t>
            </w:r>
          </w:p>
          <w:p w:rsidR="00EB3DB7" w:rsidRPr="009614BA" w:rsidRDefault="00EB3DB7" w:rsidP="006B32B3">
            <w:pPr>
              <w:rPr>
                <w:rFonts w:ascii="Arial" w:hAnsi="Arial" w:cs="Arial"/>
                <w:bCs/>
                <w:lang w:val="en-AU"/>
              </w:rPr>
            </w:pPr>
            <w:r w:rsidRPr="009614BA">
              <w:rPr>
                <w:rFonts w:ascii="Arial" w:hAnsi="Arial" w:cs="Arial"/>
                <w:bCs/>
                <w:lang w:val="en-AU"/>
              </w:rPr>
              <w:t xml:space="preserve">         </w:t>
            </w:r>
          </w:p>
          <w:p w:rsidR="000574C2" w:rsidRPr="000574C2" w:rsidRDefault="000574C2" w:rsidP="000574C2">
            <w:pPr>
              <w:pStyle w:val="TableContents"/>
              <w:spacing w:after="144" w:line="200" w:lineRule="atLeast"/>
              <w:ind w:left="284" w:right="115" w:hanging="284"/>
              <w:rPr>
                <w:rFonts w:ascii="Arial" w:hAnsi="Arial" w:cs="Arial"/>
                <w:sz w:val="20"/>
                <w:szCs w:val="20"/>
                <w:lang w:val="en-AU"/>
              </w:rPr>
            </w:pPr>
            <w:r w:rsidRPr="000574C2">
              <w:rPr>
                <w:rFonts w:ascii="Arial" w:hAnsi="Arial" w:cs="Arial"/>
                <w:sz w:val="20"/>
                <w:szCs w:val="20"/>
                <w:lang w:val="en-AU"/>
              </w:rPr>
              <w:t>1. Workplace ladders must conform to AS/NZS 1892 Portable Ladders.</w:t>
            </w:r>
          </w:p>
          <w:p w:rsidR="00EB3DB7" w:rsidRPr="009614BA" w:rsidRDefault="000574C2" w:rsidP="000574C2">
            <w:pPr>
              <w:rPr>
                <w:rFonts w:ascii="Arial" w:hAnsi="Arial" w:cs="Arial"/>
                <w:sz w:val="22"/>
                <w:szCs w:val="22"/>
                <w:lang w:val="en-AU"/>
              </w:rPr>
            </w:pPr>
            <w:r w:rsidRPr="000574C2">
              <w:rPr>
                <w:rFonts w:ascii="Arial" w:hAnsi="Arial" w:cs="Arial"/>
                <w:lang w:val="en-AU"/>
              </w:rPr>
              <w:t>2. Selection of ladder must be appropriate to the task, and suitable for the nature and duration of the task.</w:t>
            </w:r>
          </w:p>
        </w:tc>
      </w:tr>
    </w:tbl>
    <w:p w:rsidR="00EB3DB7" w:rsidRPr="009614BA" w:rsidRDefault="00EB3DB7" w:rsidP="00EB3DB7">
      <w:pPr>
        <w:rPr>
          <w:rFonts w:ascii="Arial" w:hAnsi="Arial" w:cs="Arial"/>
          <w:sz w:val="20"/>
          <w:szCs w:val="20"/>
          <w:lang w:val="en-AU"/>
        </w:rPr>
      </w:pPr>
    </w:p>
    <w:p w:rsidR="00EB3DB7" w:rsidRPr="009614BA" w:rsidRDefault="00EB3DB7" w:rsidP="00EB3DB7">
      <w:pPr>
        <w:spacing w:after="0"/>
        <w:rPr>
          <w:rFonts w:ascii="Arial" w:hAnsi="Arial" w:cs="Arial"/>
          <w:sz w:val="20"/>
          <w:szCs w:val="20"/>
          <w:lang w:val="en-AU"/>
        </w:rPr>
      </w:pPr>
      <w:r w:rsidRPr="009614BA">
        <w:rPr>
          <w:rFonts w:ascii="Arial" w:hAnsi="Arial" w:cs="Arial"/>
          <w:sz w:val="20"/>
          <w:szCs w:val="20"/>
          <w:lang w:val="en-AU"/>
        </w:rPr>
        <w:br w:type="page"/>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9" w:type="dxa"/>
          <w:left w:w="115" w:type="dxa"/>
          <w:right w:w="115" w:type="dxa"/>
        </w:tblCellMar>
        <w:tblLook w:val="04A0" w:firstRow="1" w:lastRow="0" w:firstColumn="1" w:lastColumn="0" w:noHBand="0" w:noVBand="1"/>
      </w:tblPr>
      <w:tblGrid>
        <w:gridCol w:w="2635"/>
        <w:gridCol w:w="2880"/>
        <w:gridCol w:w="990"/>
        <w:gridCol w:w="5850"/>
        <w:gridCol w:w="810"/>
        <w:gridCol w:w="1703"/>
      </w:tblGrid>
      <w:tr w:rsidR="00EB3DB7" w:rsidRPr="009614BA" w:rsidTr="006B32B3">
        <w:trPr>
          <w:trHeight w:val="951"/>
          <w:tblHeader/>
        </w:trPr>
        <w:tc>
          <w:tcPr>
            <w:tcW w:w="2635" w:type="dxa"/>
            <w:tcBorders>
              <w:top w:val="single" w:sz="4" w:space="0" w:color="00B0F0"/>
              <w:left w:val="single" w:sz="4" w:space="0" w:color="00B0F0"/>
              <w:bottom w:val="single" w:sz="4" w:space="0" w:color="00B0F0"/>
              <w:right w:val="single" w:sz="6" w:space="0" w:color="00B0F0"/>
            </w:tcBorders>
            <w:shd w:val="clear" w:color="auto" w:fill="0070C0"/>
            <w:vAlign w:val="center"/>
          </w:tcPr>
          <w:p w:rsidR="00EB3DB7" w:rsidRPr="009614BA" w:rsidRDefault="00EB3DB7" w:rsidP="006B32B3">
            <w:pPr>
              <w:tabs>
                <w:tab w:val="right" w:pos="3242"/>
              </w:tabs>
              <w:spacing w:after="0" w:line="240" w:lineRule="auto"/>
              <w:jc w:val="center"/>
              <w:rPr>
                <w:rFonts w:ascii="Arial" w:hAnsi="Arial" w:cs="Arial"/>
                <w:lang w:val="en-AU"/>
              </w:rPr>
            </w:pPr>
            <w:r w:rsidRPr="009614BA">
              <w:rPr>
                <w:rFonts w:ascii="Arial" w:hAnsi="Arial" w:cs="Arial"/>
                <w:b/>
                <w:color w:val="FFFFFF"/>
                <w:lang w:val="en-AU"/>
              </w:rPr>
              <w:lastRenderedPageBreak/>
              <w:t>Task Steps</w:t>
            </w:r>
          </w:p>
        </w:tc>
        <w:tc>
          <w:tcPr>
            <w:tcW w:w="288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Potential Hazards/Risks of Each Step</w:t>
            </w:r>
          </w:p>
        </w:tc>
        <w:tc>
          <w:tcPr>
            <w:tcW w:w="99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RB</w:t>
            </w:r>
          </w:p>
        </w:tc>
        <w:tc>
          <w:tcPr>
            <w:tcW w:w="585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 xml:space="preserve">Control Measures - Steps </w:t>
            </w:r>
            <w:proofErr w:type="gramStart"/>
            <w:r w:rsidRPr="009614BA">
              <w:rPr>
                <w:rFonts w:ascii="Arial" w:hAnsi="Arial" w:cs="Arial"/>
                <w:b/>
                <w:color w:val="FFFFFF"/>
                <w:lang w:val="en-AU"/>
              </w:rPr>
              <w:t>To</w:t>
            </w:r>
            <w:proofErr w:type="gramEnd"/>
            <w:r w:rsidRPr="009614BA">
              <w:rPr>
                <w:rFonts w:ascii="Arial" w:hAnsi="Arial" w:cs="Arial"/>
                <w:b/>
                <w:color w:val="FFFFFF"/>
                <w:lang w:val="en-AU"/>
              </w:rPr>
              <w:t xml:space="preserve"> Follow </w:t>
            </w:r>
            <w:r w:rsidRPr="009614BA">
              <w:rPr>
                <w:rFonts w:ascii="Arial" w:hAnsi="Arial" w:cs="Arial"/>
                <w:b/>
                <w:color w:val="FFFFFF"/>
                <w:lang w:val="en-AU"/>
              </w:rPr>
              <w:br/>
              <w:t>Safety Checks &amp; PPE</w:t>
            </w:r>
          </w:p>
        </w:tc>
        <w:tc>
          <w:tcPr>
            <w:tcW w:w="81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RA</w:t>
            </w:r>
          </w:p>
        </w:tc>
        <w:tc>
          <w:tcPr>
            <w:tcW w:w="1703" w:type="dxa"/>
            <w:tcBorders>
              <w:top w:val="single" w:sz="4" w:space="0" w:color="00B0F0"/>
              <w:left w:val="single" w:sz="6" w:space="0" w:color="00B0F0"/>
              <w:bottom w:val="single" w:sz="4" w:space="0" w:color="00B0F0"/>
              <w:right w:val="single" w:sz="4"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Responsible Officer</w:t>
            </w:r>
          </w:p>
        </w:tc>
      </w:tr>
      <w:tr w:rsidR="00EB3DB7" w:rsidRPr="009614BA" w:rsidTr="006B32B3">
        <w:trPr>
          <w:trHeight w:hRule="exact" w:val="432"/>
          <w:tblHeader/>
        </w:trPr>
        <w:tc>
          <w:tcPr>
            <w:tcW w:w="14868" w:type="dxa"/>
            <w:gridSpan w:val="6"/>
            <w:tcBorders>
              <w:top w:val="single" w:sz="4" w:space="0" w:color="00B0F0"/>
            </w:tcBorders>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r w:rsidRPr="009614BA">
              <w:rPr>
                <w:rFonts w:ascii="Arial" w:hAnsi="Arial" w:cs="Arial"/>
                <w:b/>
                <w:sz w:val="20"/>
                <w:szCs w:val="20"/>
                <w:lang w:val="en-AU"/>
              </w:rPr>
              <w:t>NOTE: RB</w:t>
            </w:r>
            <w:r w:rsidRPr="009614BA">
              <w:rPr>
                <w:rFonts w:ascii="Arial" w:hAnsi="Arial" w:cs="Arial"/>
                <w:sz w:val="20"/>
                <w:szCs w:val="20"/>
                <w:lang w:val="en-AU"/>
              </w:rPr>
              <w:t xml:space="preserve"> = Risk Rating </w:t>
            </w:r>
            <w:r w:rsidRPr="009614BA">
              <w:rPr>
                <w:rFonts w:ascii="Arial" w:hAnsi="Arial" w:cs="Arial"/>
                <w:b/>
                <w:sz w:val="20"/>
                <w:szCs w:val="20"/>
                <w:lang w:val="en-AU"/>
              </w:rPr>
              <w:t>before</w:t>
            </w:r>
            <w:r w:rsidRPr="009614BA">
              <w:rPr>
                <w:rFonts w:ascii="Arial" w:hAnsi="Arial" w:cs="Arial"/>
                <w:sz w:val="20"/>
                <w:szCs w:val="20"/>
                <w:lang w:val="en-AU"/>
              </w:rPr>
              <w:t xml:space="preserve"> controls implemented - </w:t>
            </w:r>
            <w:r w:rsidRPr="009614BA">
              <w:rPr>
                <w:rFonts w:ascii="Arial" w:hAnsi="Arial" w:cs="Arial"/>
                <w:b/>
                <w:sz w:val="20"/>
                <w:szCs w:val="20"/>
                <w:lang w:val="en-AU"/>
              </w:rPr>
              <w:t>RA</w:t>
            </w:r>
            <w:r w:rsidRPr="009614BA">
              <w:rPr>
                <w:rFonts w:ascii="Arial" w:hAnsi="Arial" w:cs="Arial"/>
                <w:sz w:val="20"/>
                <w:szCs w:val="20"/>
                <w:lang w:val="en-AU"/>
              </w:rPr>
              <w:t xml:space="preserve"> = Risk Rating </w:t>
            </w:r>
            <w:r w:rsidRPr="009614BA">
              <w:rPr>
                <w:rFonts w:ascii="Arial" w:hAnsi="Arial" w:cs="Arial"/>
                <w:b/>
                <w:sz w:val="20"/>
                <w:szCs w:val="20"/>
                <w:lang w:val="en-AU"/>
              </w:rPr>
              <w:t xml:space="preserve">after </w:t>
            </w:r>
            <w:r w:rsidRPr="009614BA">
              <w:rPr>
                <w:rFonts w:ascii="Arial" w:hAnsi="Arial" w:cs="Arial"/>
                <w:sz w:val="20"/>
                <w:szCs w:val="20"/>
                <w:lang w:val="en-AU"/>
              </w:rPr>
              <w:t>controls are implemented.</w:t>
            </w:r>
          </w:p>
        </w:tc>
      </w:tr>
      <w:tr w:rsidR="000574C2" w:rsidRPr="009614BA" w:rsidTr="006B32B3">
        <w:tc>
          <w:tcPr>
            <w:tcW w:w="2635" w:type="dxa"/>
            <w:shd w:val="clear" w:color="auto" w:fill="auto"/>
          </w:tcPr>
          <w:p w:rsidR="000574C2" w:rsidRPr="000574C2" w:rsidRDefault="000574C2" w:rsidP="00F75D51">
            <w:pPr>
              <w:snapToGrid w:val="0"/>
              <w:spacing w:after="240"/>
              <w:rPr>
                <w:rFonts w:ascii="Arial" w:hAnsi="Arial" w:cs="Arial"/>
                <w:lang w:val="en-AU"/>
              </w:rPr>
            </w:pPr>
            <w:r w:rsidRPr="000574C2">
              <w:rPr>
                <w:rFonts w:ascii="Arial" w:hAnsi="Arial" w:cs="Arial"/>
                <w:lang w:val="en-AU"/>
              </w:rPr>
              <w:t>1. Selection</w:t>
            </w:r>
          </w:p>
        </w:tc>
        <w:tc>
          <w:tcPr>
            <w:tcW w:w="2880" w:type="dxa"/>
            <w:shd w:val="clear" w:color="auto" w:fill="auto"/>
          </w:tcPr>
          <w:p w:rsidR="000574C2" w:rsidRPr="000574C2" w:rsidRDefault="000574C2" w:rsidP="00F75D51">
            <w:pPr>
              <w:snapToGrid w:val="0"/>
              <w:spacing w:after="240"/>
              <w:rPr>
                <w:rFonts w:ascii="Arial" w:hAnsi="Arial" w:cs="Arial"/>
                <w:lang w:val="en-AU"/>
              </w:rPr>
            </w:pPr>
            <w:r w:rsidRPr="000574C2">
              <w:rPr>
                <w:rFonts w:ascii="Arial" w:hAnsi="Arial" w:cs="Arial"/>
                <w:lang w:val="en-AU"/>
              </w:rPr>
              <w:t>Design and construction</w:t>
            </w:r>
          </w:p>
          <w:p w:rsidR="000574C2" w:rsidRPr="000574C2" w:rsidRDefault="000574C2" w:rsidP="00F75D51">
            <w:pPr>
              <w:snapToGrid w:val="0"/>
              <w:spacing w:after="240"/>
              <w:rPr>
                <w:rFonts w:ascii="Arial" w:hAnsi="Arial" w:cs="Arial"/>
                <w:lang w:val="en-AU"/>
              </w:rPr>
            </w:pPr>
            <w:r w:rsidRPr="000574C2">
              <w:rPr>
                <w:rFonts w:ascii="Arial" w:hAnsi="Arial" w:cs="Arial"/>
                <w:lang w:val="en-AU"/>
              </w:rPr>
              <w:t>Slips, falls</w:t>
            </w:r>
          </w:p>
          <w:p w:rsidR="000574C2" w:rsidRPr="000574C2" w:rsidRDefault="000574C2" w:rsidP="00F75D51">
            <w:pPr>
              <w:widowControl w:val="0"/>
              <w:tabs>
                <w:tab w:val="left" w:pos="709"/>
              </w:tabs>
              <w:suppressAutoHyphens/>
              <w:snapToGrid w:val="0"/>
              <w:spacing w:after="240"/>
              <w:rPr>
                <w:rFonts w:ascii="Arial" w:hAnsi="Arial" w:cs="Arial"/>
                <w:lang w:val="en-AU"/>
              </w:rPr>
            </w:pPr>
            <w:r w:rsidRPr="000574C2">
              <w:rPr>
                <w:rFonts w:ascii="Arial" w:hAnsi="Arial" w:cs="Arial"/>
                <w:lang w:val="en-AU"/>
              </w:rPr>
              <w:t>Electric shock</w:t>
            </w:r>
          </w:p>
        </w:tc>
        <w:tc>
          <w:tcPr>
            <w:tcW w:w="990" w:type="dxa"/>
            <w:shd w:val="clear" w:color="auto" w:fill="auto"/>
          </w:tcPr>
          <w:p w:rsidR="000574C2" w:rsidRPr="000574C2" w:rsidRDefault="000574C2" w:rsidP="00F75D51">
            <w:pPr>
              <w:snapToGrid w:val="0"/>
              <w:spacing w:after="240"/>
              <w:rPr>
                <w:rFonts w:ascii="Arial" w:hAnsi="Arial" w:cs="Arial"/>
                <w:lang w:val="en-AU"/>
              </w:rPr>
            </w:pPr>
          </w:p>
        </w:tc>
        <w:tc>
          <w:tcPr>
            <w:tcW w:w="5850" w:type="dxa"/>
            <w:shd w:val="clear" w:color="auto" w:fill="auto"/>
          </w:tcPr>
          <w:p w:rsidR="000574C2" w:rsidRPr="000574C2" w:rsidRDefault="000574C2" w:rsidP="00F75D51">
            <w:pPr>
              <w:snapToGrid w:val="0"/>
              <w:spacing w:after="240"/>
              <w:rPr>
                <w:rFonts w:ascii="Arial" w:hAnsi="Arial" w:cs="Arial"/>
                <w:lang w:val="en-AU"/>
              </w:rPr>
            </w:pPr>
            <w:r w:rsidRPr="000574C2">
              <w:rPr>
                <w:rFonts w:ascii="Arial" w:hAnsi="Arial" w:cs="Arial"/>
                <w:lang w:val="en-AU"/>
              </w:rPr>
              <w:t>Never use domestic ladders at workplaces. Industrial ladders used at workplaces must have a minimum load rating of 120 kg.</w:t>
            </w:r>
          </w:p>
          <w:p w:rsidR="000574C2" w:rsidRPr="000574C2" w:rsidRDefault="000574C2" w:rsidP="00F75D51">
            <w:pPr>
              <w:snapToGrid w:val="0"/>
              <w:spacing w:after="240"/>
              <w:rPr>
                <w:rFonts w:ascii="Arial" w:hAnsi="Arial" w:cs="Arial"/>
                <w:lang w:val="en-AU"/>
              </w:rPr>
            </w:pPr>
            <w:r w:rsidRPr="000574C2">
              <w:rPr>
                <w:rFonts w:ascii="Arial" w:hAnsi="Arial" w:cs="Arial"/>
                <w:lang w:val="en-AU"/>
              </w:rPr>
              <w:t>Use extension ladders for access only to roof, platform, etc. and with no work process.</w:t>
            </w:r>
          </w:p>
          <w:p w:rsidR="000574C2" w:rsidRPr="000574C2" w:rsidRDefault="000574C2" w:rsidP="00F75D51">
            <w:pPr>
              <w:snapToGrid w:val="0"/>
              <w:spacing w:after="240"/>
              <w:rPr>
                <w:rFonts w:ascii="Arial" w:hAnsi="Arial" w:cs="Arial"/>
                <w:lang w:val="en-AU"/>
              </w:rPr>
            </w:pPr>
            <w:r w:rsidRPr="000574C2">
              <w:rPr>
                <w:rFonts w:ascii="Arial" w:hAnsi="Arial" w:cs="Arial"/>
                <w:lang w:val="en-AU"/>
              </w:rPr>
              <w:t>Use step ladders for light maintenance work for short duration.</w:t>
            </w:r>
          </w:p>
          <w:p w:rsidR="000574C2" w:rsidRPr="000574C2" w:rsidRDefault="000574C2" w:rsidP="00F75D51">
            <w:pPr>
              <w:snapToGrid w:val="0"/>
              <w:spacing w:after="240"/>
              <w:rPr>
                <w:rFonts w:ascii="Arial" w:hAnsi="Arial" w:cs="Arial"/>
                <w:lang w:val="en-AU"/>
              </w:rPr>
            </w:pPr>
            <w:r w:rsidRPr="000574C2">
              <w:rPr>
                <w:rFonts w:ascii="Arial" w:hAnsi="Arial" w:cs="Arial"/>
                <w:lang w:val="en-AU"/>
              </w:rPr>
              <w:t>Use platform ladders for more complex and longer duration tasks, such as picking stock from shelves, racking, etc.</w:t>
            </w:r>
          </w:p>
          <w:p w:rsidR="000574C2" w:rsidRDefault="000574C2" w:rsidP="00F75D51">
            <w:pPr>
              <w:widowControl w:val="0"/>
              <w:tabs>
                <w:tab w:val="left" w:pos="709"/>
              </w:tabs>
              <w:suppressAutoHyphens/>
              <w:snapToGrid w:val="0"/>
              <w:spacing w:after="240"/>
              <w:rPr>
                <w:rFonts w:ascii="Arial" w:hAnsi="Arial" w:cs="Arial"/>
                <w:lang w:val="en-AU"/>
              </w:rPr>
            </w:pPr>
            <w:r w:rsidRPr="000574C2">
              <w:rPr>
                <w:rFonts w:ascii="Arial" w:hAnsi="Arial" w:cs="Arial"/>
                <w:lang w:val="en-AU"/>
              </w:rPr>
              <w:t>Never use wire reinforced ladders or metal ladders when working near electrical wiring or areas where electrical hazards may be present.</w:t>
            </w:r>
          </w:p>
          <w:p w:rsidR="000574C2" w:rsidRPr="000574C2" w:rsidRDefault="000574C2" w:rsidP="000574C2">
            <w:pPr>
              <w:snapToGrid w:val="0"/>
              <w:spacing w:after="240"/>
              <w:rPr>
                <w:rFonts w:ascii="Arial" w:hAnsi="Arial" w:cs="Arial"/>
                <w:lang w:val="en-AU"/>
              </w:rPr>
            </w:pPr>
            <w:r w:rsidRPr="000574C2">
              <w:rPr>
                <w:rFonts w:ascii="Arial" w:hAnsi="Arial" w:cs="Arial"/>
                <w:lang w:val="en-AU"/>
              </w:rPr>
              <w:t>Never use non-conforming ladders in workplaces.</w:t>
            </w:r>
          </w:p>
          <w:p w:rsidR="000574C2" w:rsidRPr="000574C2" w:rsidRDefault="000574C2" w:rsidP="000574C2">
            <w:pPr>
              <w:snapToGrid w:val="0"/>
              <w:spacing w:after="240"/>
              <w:rPr>
                <w:rFonts w:ascii="Arial" w:hAnsi="Arial" w:cs="Arial"/>
                <w:lang w:val="en-AU"/>
              </w:rPr>
            </w:pPr>
            <w:r w:rsidRPr="000574C2">
              <w:rPr>
                <w:rFonts w:ascii="Arial" w:hAnsi="Arial" w:cs="Arial"/>
                <w:lang w:val="en-AU"/>
              </w:rPr>
              <w:t>Always secure the ladder to prevent movement.</w:t>
            </w:r>
          </w:p>
          <w:p w:rsidR="000574C2" w:rsidRPr="000574C2" w:rsidRDefault="000574C2" w:rsidP="000574C2">
            <w:pPr>
              <w:snapToGrid w:val="0"/>
              <w:spacing w:after="240"/>
              <w:rPr>
                <w:rFonts w:ascii="Arial" w:hAnsi="Arial" w:cs="Arial"/>
                <w:lang w:val="en-AU"/>
              </w:rPr>
            </w:pPr>
            <w:r w:rsidRPr="000574C2">
              <w:rPr>
                <w:rFonts w:ascii="Arial" w:hAnsi="Arial" w:cs="Arial"/>
                <w:lang w:val="en-AU"/>
              </w:rPr>
              <w:t>Open the ladder legs fully and secure the braces.</w:t>
            </w:r>
          </w:p>
          <w:p w:rsidR="000574C2" w:rsidRPr="000574C2" w:rsidRDefault="000574C2" w:rsidP="000574C2">
            <w:pPr>
              <w:snapToGrid w:val="0"/>
              <w:spacing w:after="240"/>
              <w:rPr>
                <w:rFonts w:ascii="Arial" w:hAnsi="Arial" w:cs="Arial"/>
                <w:lang w:val="en-AU"/>
              </w:rPr>
            </w:pPr>
            <w:r w:rsidRPr="000574C2">
              <w:rPr>
                <w:rFonts w:ascii="Arial" w:hAnsi="Arial" w:cs="Arial"/>
                <w:lang w:val="en-AU"/>
              </w:rPr>
              <w:t>Make sure the footsteps are in working properly and in good order.</w:t>
            </w:r>
          </w:p>
          <w:p w:rsidR="000574C2" w:rsidRPr="000574C2" w:rsidRDefault="000574C2" w:rsidP="000574C2">
            <w:pPr>
              <w:widowControl w:val="0"/>
              <w:tabs>
                <w:tab w:val="left" w:pos="709"/>
              </w:tabs>
              <w:suppressAutoHyphens/>
              <w:snapToGrid w:val="0"/>
              <w:spacing w:after="240"/>
              <w:rPr>
                <w:rFonts w:ascii="Arial" w:hAnsi="Arial" w:cs="Arial"/>
                <w:lang w:val="en-AU"/>
              </w:rPr>
            </w:pPr>
            <w:r w:rsidRPr="000574C2">
              <w:rPr>
                <w:rFonts w:ascii="Arial" w:hAnsi="Arial" w:cs="Arial"/>
                <w:lang w:val="en-AU"/>
              </w:rPr>
              <w:t>For electrical work, preferably use non-conductive ladders only.</w:t>
            </w:r>
          </w:p>
        </w:tc>
        <w:tc>
          <w:tcPr>
            <w:tcW w:w="810" w:type="dxa"/>
            <w:shd w:val="clear" w:color="auto" w:fill="auto"/>
          </w:tcPr>
          <w:p w:rsidR="000574C2" w:rsidRPr="000574C2" w:rsidRDefault="000574C2" w:rsidP="00F75D51">
            <w:pPr>
              <w:snapToGrid w:val="0"/>
              <w:spacing w:after="240"/>
              <w:rPr>
                <w:rFonts w:ascii="Arial" w:hAnsi="Arial" w:cs="Arial"/>
                <w:lang w:val="en-AU"/>
              </w:rPr>
            </w:pPr>
          </w:p>
        </w:tc>
        <w:tc>
          <w:tcPr>
            <w:tcW w:w="1703" w:type="dxa"/>
            <w:shd w:val="clear" w:color="auto" w:fill="auto"/>
          </w:tcPr>
          <w:p w:rsidR="000574C2" w:rsidRPr="000574C2" w:rsidRDefault="000574C2" w:rsidP="00F75D51">
            <w:pPr>
              <w:widowControl w:val="0"/>
              <w:tabs>
                <w:tab w:val="left" w:pos="709"/>
              </w:tabs>
              <w:suppressAutoHyphens/>
              <w:snapToGrid w:val="0"/>
              <w:spacing w:after="240"/>
              <w:rPr>
                <w:rFonts w:ascii="Arial" w:hAnsi="Arial" w:cs="Arial"/>
                <w:lang w:val="en-AU"/>
              </w:rPr>
            </w:pPr>
          </w:p>
        </w:tc>
      </w:tr>
      <w:tr w:rsidR="000574C2" w:rsidRPr="009614BA" w:rsidTr="006B32B3">
        <w:tc>
          <w:tcPr>
            <w:tcW w:w="2635" w:type="dxa"/>
            <w:shd w:val="clear" w:color="auto" w:fill="DAEEF3" w:themeFill="accent5" w:themeFillTint="33"/>
          </w:tcPr>
          <w:p w:rsidR="000574C2" w:rsidRPr="000574C2" w:rsidRDefault="000574C2" w:rsidP="00F75D51">
            <w:pPr>
              <w:snapToGrid w:val="0"/>
              <w:spacing w:after="240"/>
              <w:rPr>
                <w:rFonts w:ascii="Arial" w:hAnsi="Arial" w:cs="Arial"/>
                <w:lang w:val="en-AU"/>
              </w:rPr>
            </w:pPr>
            <w:r w:rsidRPr="000574C2">
              <w:rPr>
                <w:rFonts w:ascii="Arial" w:hAnsi="Arial" w:cs="Arial"/>
                <w:lang w:val="en-AU"/>
              </w:rPr>
              <w:lastRenderedPageBreak/>
              <w:t>2. Inspection</w:t>
            </w:r>
          </w:p>
        </w:tc>
        <w:tc>
          <w:tcPr>
            <w:tcW w:w="2880" w:type="dxa"/>
            <w:shd w:val="clear" w:color="auto" w:fill="DAEEF3" w:themeFill="accent5" w:themeFillTint="33"/>
          </w:tcPr>
          <w:p w:rsidR="000574C2" w:rsidRPr="000574C2" w:rsidRDefault="000574C2" w:rsidP="00F75D51">
            <w:pPr>
              <w:snapToGrid w:val="0"/>
              <w:spacing w:after="240"/>
              <w:rPr>
                <w:rFonts w:ascii="Arial" w:hAnsi="Arial" w:cs="Arial"/>
                <w:lang w:val="en-AU"/>
              </w:rPr>
            </w:pPr>
            <w:r w:rsidRPr="000574C2">
              <w:rPr>
                <w:rFonts w:ascii="Arial" w:hAnsi="Arial" w:cs="Arial"/>
                <w:lang w:val="en-AU"/>
              </w:rPr>
              <w:t>Damage to ladder</w:t>
            </w:r>
          </w:p>
        </w:tc>
        <w:tc>
          <w:tcPr>
            <w:tcW w:w="990" w:type="dxa"/>
            <w:shd w:val="clear" w:color="auto" w:fill="DAEEF3" w:themeFill="accent5" w:themeFillTint="33"/>
          </w:tcPr>
          <w:p w:rsidR="000574C2" w:rsidRPr="000574C2" w:rsidRDefault="000574C2" w:rsidP="00F75D51">
            <w:pPr>
              <w:snapToGrid w:val="0"/>
              <w:spacing w:after="240"/>
              <w:rPr>
                <w:rFonts w:ascii="Arial" w:hAnsi="Arial" w:cs="Arial"/>
                <w:lang w:val="en-AU"/>
              </w:rPr>
            </w:pPr>
          </w:p>
        </w:tc>
        <w:tc>
          <w:tcPr>
            <w:tcW w:w="5850" w:type="dxa"/>
            <w:shd w:val="clear" w:color="auto" w:fill="DAEEF3" w:themeFill="accent5" w:themeFillTint="33"/>
          </w:tcPr>
          <w:p w:rsidR="000574C2" w:rsidRPr="000574C2" w:rsidRDefault="000574C2" w:rsidP="00F75D51">
            <w:pPr>
              <w:snapToGrid w:val="0"/>
              <w:spacing w:after="240"/>
              <w:rPr>
                <w:rFonts w:ascii="Arial" w:hAnsi="Arial" w:cs="Arial"/>
                <w:lang w:val="en-AU"/>
              </w:rPr>
            </w:pPr>
            <w:r w:rsidRPr="000574C2">
              <w:rPr>
                <w:rFonts w:ascii="Arial" w:hAnsi="Arial" w:cs="Arial"/>
                <w:lang w:val="en-AU"/>
              </w:rPr>
              <w:t>Check for impact damage, splits or cracks on stiles.</w:t>
            </w:r>
          </w:p>
          <w:p w:rsidR="000574C2" w:rsidRPr="000574C2" w:rsidRDefault="000574C2" w:rsidP="00F75D51">
            <w:pPr>
              <w:snapToGrid w:val="0"/>
              <w:spacing w:after="240"/>
              <w:rPr>
                <w:rFonts w:ascii="Arial" w:hAnsi="Arial" w:cs="Arial"/>
                <w:lang w:val="en-AU"/>
              </w:rPr>
            </w:pPr>
            <w:r w:rsidRPr="000574C2">
              <w:rPr>
                <w:rFonts w:ascii="Arial" w:hAnsi="Arial" w:cs="Arial"/>
                <w:lang w:val="en-AU"/>
              </w:rPr>
              <w:t>Check the reinforcing wire is intact.</w:t>
            </w:r>
          </w:p>
          <w:p w:rsidR="000574C2" w:rsidRDefault="000574C2" w:rsidP="00F75D51">
            <w:pPr>
              <w:snapToGrid w:val="0"/>
              <w:spacing w:after="240"/>
              <w:rPr>
                <w:rFonts w:ascii="Arial" w:hAnsi="Arial" w:cs="Arial"/>
                <w:lang w:val="en-AU"/>
              </w:rPr>
            </w:pPr>
            <w:r w:rsidRPr="000574C2">
              <w:rPr>
                <w:rFonts w:ascii="Arial" w:hAnsi="Arial" w:cs="Arial"/>
                <w:lang w:val="en-AU"/>
              </w:rPr>
              <w:t>Check the steps or rungs - must have no damage or wear, and be clean of grease or oil, etc. Check the non-slip ladder feet is fitted properly and is in good condition.</w:t>
            </w:r>
          </w:p>
          <w:p w:rsidR="000574C2" w:rsidRPr="000574C2" w:rsidRDefault="000574C2" w:rsidP="00F75D51">
            <w:pPr>
              <w:snapToGrid w:val="0"/>
              <w:spacing w:after="240"/>
              <w:rPr>
                <w:rFonts w:ascii="Arial" w:hAnsi="Arial" w:cs="Arial"/>
                <w:lang w:val="en-AU"/>
              </w:rPr>
            </w:pPr>
            <w:r w:rsidRPr="000574C2">
              <w:rPr>
                <w:rFonts w:ascii="Arial" w:hAnsi="Arial" w:cs="Arial"/>
                <w:lang w:val="en-AU"/>
              </w:rPr>
              <w:t>Never use ladders with missing parts, are damaged or worn.</w:t>
            </w:r>
          </w:p>
        </w:tc>
        <w:tc>
          <w:tcPr>
            <w:tcW w:w="810" w:type="dxa"/>
            <w:shd w:val="clear" w:color="auto" w:fill="DAEEF3" w:themeFill="accent5" w:themeFillTint="33"/>
          </w:tcPr>
          <w:p w:rsidR="000574C2" w:rsidRPr="000574C2" w:rsidRDefault="000574C2" w:rsidP="00F75D51">
            <w:pPr>
              <w:snapToGrid w:val="0"/>
              <w:spacing w:after="240"/>
              <w:rPr>
                <w:rFonts w:ascii="Arial" w:hAnsi="Arial" w:cs="Arial"/>
                <w:lang w:val="en-AU"/>
              </w:rPr>
            </w:pPr>
          </w:p>
        </w:tc>
        <w:tc>
          <w:tcPr>
            <w:tcW w:w="1703" w:type="dxa"/>
            <w:shd w:val="clear" w:color="auto" w:fill="DAEEF3" w:themeFill="accent5" w:themeFillTint="33"/>
          </w:tcPr>
          <w:p w:rsidR="000574C2" w:rsidRPr="000574C2" w:rsidRDefault="000574C2" w:rsidP="00F75D51">
            <w:pPr>
              <w:snapToGrid w:val="0"/>
              <w:spacing w:after="240"/>
              <w:rPr>
                <w:rFonts w:ascii="Arial" w:hAnsi="Arial" w:cs="Arial"/>
                <w:lang w:val="en-AU"/>
              </w:rPr>
            </w:pPr>
          </w:p>
        </w:tc>
      </w:tr>
      <w:tr w:rsidR="000574C2" w:rsidRPr="009614BA" w:rsidTr="006B32B3">
        <w:tc>
          <w:tcPr>
            <w:tcW w:w="2635" w:type="dxa"/>
            <w:shd w:val="clear" w:color="auto" w:fill="auto"/>
          </w:tcPr>
          <w:p w:rsidR="000574C2" w:rsidRPr="000574C2" w:rsidRDefault="000574C2" w:rsidP="00F75D51">
            <w:pPr>
              <w:snapToGrid w:val="0"/>
              <w:spacing w:after="240"/>
              <w:rPr>
                <w:rFonts w:ascii="Arial" w:hAnsi="Arial" w:cs="Arial"/>
                <w:lang w:val="en-AU"/>
              </w:rPr>
            </w:pPr>
            <w:r w:rsidRPr="000574C2">
              <w:rPr>
                <w:rFonts w:ascii="Arial" w:hAnsi="Arial" w:cs="Arial"/>
                <w:lang w:val="en-AU"/>
              </w:rPr>
              <w:t>3. Setting up and use</w:t>
            </w:r>
          </w:p>
        </w:tc>
        <w:tc>
          <w:tcPr>
            <w:tcW w:w="2880" w:type="dxa"/>
            <w:shd w:val="clear" w:color="auto" w:fill="auto"/>
          </w:tcPr>
          <w:p w:rsidR="000574C2" w:rsidRPr="000574C2" w:rsidRDefault="000574C2" w:rsidP="00F75D51">
            <w:pPr>
              <w:snapToGrid w:val="0"/>
              <w:spacing w:after="240"/>
              <w:rPr>
                <w:rFonts w:ascii="Arial" w:hAnsi="Arial" w:cs="Arial"/>
                <w:lang w:val="en-AU"/>
              </w:rPr>
            </w:pPr>
            <w:r w:rsidRPr="000574C2">
              <w:rPr>
                <w:rFonts w:ascii="Arial" w:hAnsi="Arial" w:cs="Arial"/>
                <w:lang w:val="en-AU"/>
              </w:rPr>
              <w:t>Falls</w:t>
            </w:r>
          </w:p>
        </w:tc>
        <w:tc>
          <w:tcPr>
            <w:tcW w:w="990" w:type="dxa"/>
            <w:shd w:val="clear" w:color="auto" w:fill="auto"/>
          </w:tcPr>
          <w:p w:rsidR="000574C2" w:rsidRPr="000574C2" w:rsidRDefault="000574C2" w:rsidP="00F75D51">
            <w:pPr>
              <w:snapToGrid w:val="0"/>
              <w:spacing w:after="240"/>
              <w:rPr>
                <w:rFonts w:ascii="Arial" w:hAnsi="Arial" w:cs="Arial"/>
                <w:lang w:val="en-AU"/>
              </w:rPr>
            </w:pPr>
          </w:p>
        </w:tc>
        <w:tc>
          <w:tcPr>
            <w:tcW w:w="5850" w:type="dxa"/>
            <w:shd w:val="clear" w:color="auto" w:fill="auto"/>
          </w:tcPr>
          <w:p w:rsidR="000574C2" w:rsidRPr="000574C2" w:rsidRDefault="000574C2" w:rsidP="00F75D51">
            <w:pPr>
              <w:snapToGrid w:val="0"/>
              <w:spacing w:after="240"/>
              <w:rPr>
                <w:rFonts w:ascii="Arial" w:hAnsi="Arial" w:cs="Arial"/>
                <w:lang w:val="en-AU"/>
              </w:rPr>
            </w:pPr>
            <w:r w:rsidRPr="000574C2">
              <w:rPr>
                <w:rFonts w:ascii="Arial" w:hAnsi="Arial" w:cs="Arial"/>
                <w:lang w:val="en-AU"/>
              </w:rPr>
              <w:t>Footwear used must be of non-slip soles, and free of grease, oil or other matter.</w:t>
            </w:r>
          </w:p>
          <w:p w:rsidR="000574C2" w:rsidRPr="000574C2" w:rsidRDefault="000574C2" w:rsidP="00F75D51">
            <w:pPr>
              <w:snapToGrid w:val="0"/>
              <w:spacing w:after="240"/>
              <w:rPr>
                <w:rFonts w:ascii="Arial" w:hAnsi="Arial" w:cs="Arial"/>
                <w:lang w:val="en-AU"/>
              </w:rPr>
            </w:pPr>
            <w:r w:rsidRPr="000574C2">
              <w:rPr>
                <w:rFonts w:ascii="Arial" w:hAnsi="Arial" w:cs="Arial"/>
                <w:lang w:val="en-AU"/>
              </w:rPr>
              <w:t>Set up ladders only on level, clean and firm surfaces.</w:t>
            </w:r>
          </w:p>
          <w:p w:rsidR="000574C2" w:rsidRPr="000574C2" w:rsidRDefault="000574C2" w:rsidP="00F75D51">
            <w:pPr>
              <w:snapToGrid w:val="0"/>
              <w:spacing w:after="240"/>
              <w:rPr>
                <w:rFonts w:ascii="Arial" w:hAnsi="Arial" w:cs="Arial"/>
                <w:lang w:val="en-AU"/>
              </w:rPr>
            </w:pPr>
            <w:r w:rsidRPr="000574C2">
              <w:rPr>
                <w:rFonts w:ascii="Arial" w:hAnsi="Arial" w:cs="Arial"/>
                <w:lang w:val="en-AU"/>
              </w:rPr>
              <w:t xml:space="preserve">To obtain a sound footing, use ladder </w:t>
            </w:r>
            <w:proofErr w:type="spellStart"/>
            <w:r w:rsidRPr="000574C2">
              <w:rPr>
                <w:rFonts w:ascii="Arial" w:hAnsi="Arial" w:cs="Arial"/>
                <w:lang w:val="en-AU"/>
              </w:rPr>
              <w:t>leveler</w:t>
            </w:r>
            <w:proofErr w:type="spellEnd"/>
            <w:r w:rsidRPr="000574C2">
              <w:rPr>
                <w:rFonts w:ascii="Arial" w:hAnsi="Arial" w:cs="Arial"/>
                <w:lang w:val="en-AU"/>
              </w:rPr>
              <w:t xml:space="preserve"> or something equally reliable. Never “block up” under ladder feet.</w:t>
            </w:r>
          </w:p>
          <w:p w:rsidR="000574C2" w:rsidRPr="000574C2" w:rsidRDefault="000574C2" w:rsidP="00F75D51">
            <w:pPr>
              <w:snapToGrid w:val="0"/>
              <w:spacing w:after="240"/>
              <w:rPr>
                <w:rFonts w:ascii="Arial" w:hAnsi="Arial" w:cs="Arial"/>
                <w:lang w:val="en-AU"/>
              </w:rPr>
            </w:pPr>
            <w:r w:rsidRPr="000574C2">
              <w:rPr>
                <w:rFonts w:ascii="Arial" w:hAnsi="Arial" w:cs="Arial"/>
                <w:lang w:val="en-AU"/>
              </w:rPr>
              <w:t xml:space="preserve">Climbing and descending ladder must always be done with facing the ladder and with three of the body limbs always in contact with the ladder. </w:t>
            </w:r>
          </w:p>
          <w:p w:rsidR="000574C2" w:rsidRPr="000574C2" w:rsidRDefault="000574C2" w:rsidP="00F75D51">
            <w:pPr>
              <w:snapToGrid w:val="0"/>
              <w:spacing w:after="240"/>
              <w:rPr>
                <w:rFonts w:ascii="Arial" w:hAnsi="Arial" w:cs="Arial"/>
                <w:lang w:val="en-AU"/>
              </w:rPr>
            </w:pPr>
            <w:r w:rsidRPr="000574C2">
              <w:rPr>
                <w:rFonts w:ascii="Arial" w:hAnsi="Arial" w:cs="Arial"/>
                <w:lang w:val="en-AU"/>
              </w:rPr>
              <w:t xml:space="preserve">Whenever climbing or descending a ladder, do it slowly and always </w:t>
            </w:r>
            <w:proofErr w:type="gramStart"/>
            <w:r w:rsidRPr="000574C2">
              <w:rPr>
                <w:rFonts w:ascii="Arial" w:hAnsi="Arial" w:cs="Arial"/>
                <w:lang w:val="en-AU"/>
              </w:rPr>
              <w:t>facing</w:t>
            </w:r>
            <w:proofErr w:type="gramEnd"/>
            <w:r w:rsidRPr="000574C2">
              <w:rPr>
                <w:rFonts w:ascii="Arial" w:hAnsi="Arial" w:cs="Arial"/>
                <w:lang w:val="en-AU"/>
              </w:rPr>
              <w:t xml:space="preserve"> the ladder.</w:t>
            </w:r>
          </w:p>
          <w:p w:rsidR="000574C2" w:rsidRDefault="000574C2" w:rsidP="00F75D51">
            <w:pPr>
              <w:widowControl w:val="0"/>
              <w:tabs>
                <w:tab w:val="left" w:pos="709"/>
              </w:tabs>
              <w:suppressAutoHyphens/>
              <w:snapToGrid w:val="0"/>
              <w:spacing w:after="240"/>
              <w:rPr>
                <w:rFonts w:ascii="Arial" w:hAnsi="Arial" w:cs="Arial"/>
                <w:lang w:val="en-AU"/>
              </w:rPr>
            </w:pPr>
            <w:r w:rsidRPr="000574C2">
              <w:rPr>
                <w:rFonts w:ascii="Arial" w:hAnsi="Arial" w:cs="Arial"/>
                <w:lang w:val="en-AU"/>
              </w:rPr>
              <w:t xml:space="preserve">Never carry anything in the hand while climbing or descending a ladder. Other means must be used for </w:t>
            </w:r>
            <w:r w:rsidRPr="000574C2">
              <w:rPr>
                <w:rFonts w:ascii="Arial" w:hAnsi="Arial" w:cs="Arial"/>
                <w:lang w:val="en-AU"/>
              </w:rPr>
              <w:lastRenderedPageBreak/>
              <w:t>hauling materials, tools, etc., up to the work level.</w:t>
            </w:r>
          </w:p>
          <w:p w:rsidR="000574C2" w:rsidRPr="000574C2" w:rsidRDefault="000574C2" w:rsidP="000574C2">
            <w:pPr>
              <w:snapToGrid w:val="0"/>
              <w:spacing w:after="240"/>
              <w:rPr>
                <w:rFonts w:ascii="Arial" w:hAnsi="Arial" w:cs="Arial"/>
                <w:lang w:val="en-AU"/>
              </w:rPr>
            </w:pPr>
            <w:r w:rsidRPr="000574C2">
              <w:rPr>
                <w:rFonts w:ascii="Arial" w:hAnsi="Arial" w:cs="Arial"/>
                <w:lang w:val="en-AU"/>
              </w:rPr>
              <w:t>Make sure the footwear has clean soles.</w:t>
            </w:r>
          </w:p>
          <w:p w:rsidR="000574C2" w:rsidRPr="000574C2" w:rsidRDefault="000574C2" w:rsidP="000574C2">
            <w:pPr>
              <w:snapToGrid w:val="0"/>
              <w:spacing w:after="240"/>
              <w:rPr>
                <w:rFonts w:ascii="Arial" w:hAnsi="Arial" w:cs="Arial"/>
                <w:lang w:val="en-AU"/>
              </w:rPr>
            </w:pPr>
            <w:r w:rsidRPr="000574C2">
              <w:rPr>
                <w:rFonts w:ascii="Arial" w:hAnsi="Arial" w:cs="Arial"/>
                <w:lang w:val="en-AU"/>
              </w:rPr>
              <w:t>Make sure the ladder is stable before use.</w:t>
            </w:r>
          </w:p>
          <w:p w:rsidR="000574C2" w:rsidRPr="000574C2" w:rsidRDefault="000574C2" w:rsidP="000574C2">
            <w:pPr>
              <w:snapToGrid w:val="0"/>
              <w:spacing w:after="240"/>
              <w:rPr>
                <w:rFonts w:ascii="Arial" w:hAnsi="Arial" w:cs="Arial"/>
                <w:lang w:val="en-AU"/>
              </w:rPr>
            </w:pPr>
            <w:r w:rsidRPr="000574C2">
              <w:rPr>
                <w:rFonts w:ascii="Arial" w:hAnsi="Arial" w:cs="Arial"/>
                <w:lang w:val="en-AU"/>
              </w:rPr>
              <w:t xml:space="preserve">Make sure the ladder is adequately supported, has a firm footing, and the feet cannot move. </w:t>
            </w:r>
          </w:p>
          <w:p w:rsidR="000574C2" w:rsidRPr="000574C2" w:rsidRDefault="000574C2" w:rsidP="000574C2">
            <w:pPr>
              <w:snapToGrid w:val="0"/>
              <w:spacing w:after="240"/>
              <w:rPr>
                <w:rFonts w:ascii="Arial" w:hAnsi="Arial" w:cs="Arial"/>
                <w:lang w:val="en-AU"/>
              </w:rPr>
            </w:pPr>
            <w:r w:rsidRPr="000574C2">
              <w:rPr>
                <w:rFonts w:ascii="Arial" w:hAnsi="Arial" w:cs="Arial"/>
                <w:lang w:val="en-AU"/>
              </w:rPr>
              <w:t>For climbing or descending a ladder, always maintain three-point contact on the ladder.</w:t>
            </w:r>
          </w:p>
          <w:p w:rsidR="000574C2" w:rsidRPr="000574C2" w:rsidRDefault="000574C2" w:rsidP="000574C2">
            <w:pPr>
              <w:snapToGrid w:val="0"/>
              <w:spacing w:after="240"/>
              <w:rPr>
                <w:rFonts w:ascii="Arial" w:hAnsi="Arial" w:cs="Arial"/>
                <w:lang w:val="en-AU"/>
              </w:rPr>
            </w:pPr>
            <w:r w:rsidRPr="000574C2">
              <w:rPr>
                <w:rFonts w:ascii="Arial" w:hAnsi="Arial" w:cs="Arial"/>
                <w:lang w:val="en-AU"/>
              </w:rPr>
              <w:t>Only one person must be on the ladder at a time.</w:t>
            </w:r>
          </w:p>
          <w:p w:rsidR="000574C2" w:rsidRPr="000574C2" w:rsidRDefault="000574C2" w:rsidP="000574C2">
            <w:pPr>
              <w:widowControl w:val="0"/>
              <w:tabs>
                <w:tab w:val="left" w:pos="709"/>
              </w:tabs>
              <w:suppressAutoHyphens/>
              <w:snapToGrid w:val="0"/>
              <w:spacing w:after="240"/>
              <w:rPr>
                <w:rFonts w:ascii="Arial" w:hAnsi="Arial" w:cs="Arial"/>
                <w:lang w:val="en-AU"/>
              </w:rPr>
            </w:pPr>
            <w:r w:rsidRPr="000574C2">
              <w:rPr>
                <w:rFonts w:ascii="Arial" w:hAnsi="Arial" w:cs="Arial"/>
                <w:lang w:val="en-AU"/>
              </w:rPr>
              <w:t>Use an assistant to keep the ladder in place until the top of the ladder can be secured against movement.</w:t>
            </w:r>
          </w:p>
        </w:tc>
        <w:tc>
          <w:tcPr>
            <w:tcW w:w="810" w:type="dxa"/>
            <w:shd w:val="clear" w:color="auto" w:fill="auto"/>
          </w:tcPr>
          <w:p w:rsidR="000574C2" w:rsidRPr="000574C2" w:rsidRDefault="000574C2" w:rsidP="00F75D51">
            <w:pPr>
              <w:snapToGrid w:val="0"/>
              <w:spacing w:after="240"/>
              <w:rPr>
                <w:rFonts w:ascii="Arial" w:hAnsi="Arial" w:cs="Arial"/>
                <w:lang w:val="en-AU"/>
              </w:rPr>
            </w:pPr>
          </w:p>
        </w:tc>
        <w:tc>
          <w:tcPr>
            <w:tcW w:w="1703" w:type="dxa"/>
            <w:shd w:val="clear" w:color="auto" w:fill="auto"/>
          </w:tcPr>
          <w:p w:rsidR="000574C2" w:rsidRPr="000574C2" w:rsidRDefault="000574C2" w:rsidP="00F75D51">
            <w:pPr>
              <w:widowControl w:val="0"/>
              <w:tabs>
                <w:tab w:val="left" w:pos="709"/>
              </w:tabs>
              <w:suppressAutoHyphens/>
              <w:snapToGrid w:val="0"/>
              <w:spacing w:after="240"/>
              <w:rPr>
                <w:rFonts w:ascii="Arial" w:hAnsi="Arial" w:cs="Arial"/>
                <w:lang w:val="en-AU"/>
              </w:rPr>
            </w:pPr>
          </w:p>
        </w:tc>
      </w:tr>
      <w:tr w:rsidR="000574C2" w:rsidRPr="009614BA" w:rsidTr="006B32B3">
        <w:tc>
          <w:tcPr>
            <w:tcW w:w="2635" w:type="dxa"/>
            <w:shd w:val="clear" w:color="auto" w:fill="DAEEF3" w:themeFill="accent5" w:themeFillTint="33"/>
          </w:tcPr>
          <w:p w:rsidR="000574C2" w:rsidRPr="000574C2" w:rsidRDefault="000574C2" w:rsidP="00F75D51">
            <w:pPr>
              <w:snapToGrid w:val="0"/>
              <w:spacing w:after="240"/>
              <w:ind w:left="504" w:hanging="504"/>
              <w:rPr>
                <w:rFonts w:ascii="Arial" w:hAnsi="Arial" w:cs="Arial"/>
                <w:lang w:val="en-AU"/>
              </w:rPr>
            </w:pPr>
            <w:r w:rsidRPr="000574C2">
              <w:rPr>
                <w:rFonts w:ascii="Arial" w:hAnsi="Arial" w:cs="Arial"/>
                <w:lang w:val="en-AU"/>
              </w:rPr>
              <w:t>4(a). Single and extension ladders</w:t>
            </w:r>
          </w:p>
        </w:tc>
        <w:tc>
          <w:tcPr>
            <w:tcW w:w="2880" w:type="dxa"/>
            <w:shd w:val="clear" w:color="auto" w:fill="DAEEF3" w:themeFill="accent5" w:themeFillTint="33"/>
          </w:tcPr>
          <w:p w:rsidR="000574C2" w:rsidRPr="000574C2" w:rsidRDefault="000574C2" w:rsidP="00F75D51">
            <w:pPr>
              <w:snapToGrid w:val="0"/>
              <w:spacing w:after="240"/>
              <w:rPr>
                <w:rFonts w:ascii="Arial" w:hAnsi="Arial" w:cs="Arial"/>
                <w:lang w:val="en-AU"/>
              </w:rPr>
            </w:pPr>
            <w:r w:rsidRPr="000574C2">
              <w:rPr>
                <w:rFonts w:ascii="Arial" w:hAnsi="Arial" w:cs="Arial"/>
                <w:lang w:val="en-AU"/>
              </w:rPr>
              <w:t>Falls</w:t>
            </w:r>
          </w:p>
        </w:tc>
        <w:tc>
          <w:tcPr>
            <w:tcW w:w="990" w:type="dxa"/>
            <w:shd w:val="clear" w:color="auto" w:fill="DAEEF3" w:themeFill="accent5" w:themeFillTint="33"/>
          </w:tcPr>
          <w:p w:rsidR="000574C2" w:rsidRPr="000574C2" w:rsidRDefault="000574C2" w:rsidP="00F75D51">
            <w:pPr>
              <w:snapToGrid w:val="0"/>
              <w:spacing w:after="240"/>
              <w:rPr>
                <w:rFonts w:ascii="Arial" w:hAnsi="Arial" w:cs="Arial"/>
                <w:lang w:val="en-AU"/>
              </w:rPr>
            </w:pPr>
          </w:p>
        </w:tc>
        <w:tc>
          <w:tcPr>
            <w:tcW w:w="5850" w:type="dxa"/>
            <w:shd w:val="clear" w:color="auto" w:fill="DAEEF3" w:themeFill="accent5" w:themeFillTint="33"/>
          </w:tcPr>
          <w:p w:rsidR="000574C2" w:rsidRPr="000574C2" w:rsidRDefault="000574C2" w:rsidP="00F75D51">
            <w:pPr>
              <w:snapToGrid w:val="0"/>
              <w:spacing w:after="240"/>
              <w:rPr>
                <w:rFonts w:ascii="Arial" w:hAnsi="Arial" w:cs="Arial"/>
                <w:lang w:val="en-AU"/>
              </w:rPr>
            </w:pPr>
            <w:r w:rsidRPr="000574C2">
              <w:rPr>
                <w:rFonts w:ascii="Arial" w:hAnsi="Arial" w:cs="Arial"/>
                <w:lang w:val="en-AU"/>
              </w:rPr>
              <w:t>Except for pole work, access ladders must extend at least 1 m above the level to be accessed, and should be secure against accidental movements.</w:t>
            </w:r>
          </w:p>
          <w:p w:rsidR="000574C2" w:rsidRPr="000574C2" w:rsidRDefault="000574C2" w:rsidP="00F75D51">
            <w:pPr>
              <w:snapToGrid w:val="0"/>
              <w:spacing w:after="240"/>
              <w:rPr>
                <w:rFonts w:ascii="Arial" w:hAnsi="Arial" w:cs="Arial"/>
                <w:lang w:val="en-AU"/>
              </w:rPr>
            </w:pPr>
            <w:r w:rsidRPr="000574C2">
              <w:rPr>
                <w:rFonts w:ascii="Arial" w:hAnsi="Arial" w:cs="Arial"/>
                <w:lang w:val="en-AU"/>
              </w:rPr>
              <w:t>Set up ladders with a slope of 4 up, 1 out. In a confined space, the ladder may be secured at the top and bottom to stop movements.</w:t>
            </w:r>
          </w:p>
          <w:p w:rsidR="000574C2" w:rsidRPr="000574C2" w:rsidRDefault="000574C2" w:rsidP="00F75D51">
            <w:pPr>
              <w:snapToGrid w:val="0"/>
              <w:spacing w:after="240"/>
              <w:rPr>
                <w:rFonts w:ascii="Arial" w:hAnsi="Arial" w:cs="Arial"/>
                <w:lang w:val="en-AU"/>
              </w:rPr>
            </w:pPr>
            <w:r w:rsidRPr="000574C2">
              <w:rPr>
                <w:rFonts w:ascii="Arial" w:hAnsi="Arial" w:cs="Arial"/>
                <w:lang w:val="en-AU"/>
              </w:rPr>
              <w:t>Single ladders must not be more than 6.1m in length.</w:t>
            </w:r>
          </w:p>
          <w:p w:rsidR="000574C2" w:rsidRPr="000574C2" w:rsidRDefault="000574C2" w:rsidP="00F75D51">
            <w:pPr>
              <w:snapToGrid w:val="0"/>
              <w:spacing w:after="240"/>
              <w:rPr>
                <w:rFonts w:ascii="Arial" w:hAnsi="Arial" w:cs="Arial"/>
                <w:lang w:val="en-AU"/>
              </w:rPr>
            </w:pPr>
            <w:r w:rsidRPr="000574C2">
              <w:rPr>
                <w:rFonts w:ascii="Arial" w:hAnsi="Arial" w:cs="Arial"/>
                <w:lang w:val="en-AU"/>
              </w:rPr>
              <w:t>Extension ladders must be more than 9.2m for electrical work, and 7.5m for all other work.</w:t>
            </w:r>
          </w:p>
          <w:p w:rsidR="000574C2" w:rsidRPr="000574C2" w:rsidRDefault="000574C2" w:rsidP="00F75D51">
            <w:pPr>
              <w:snapToGrid w:val="0"/>
              <w:spacing w:after="240"/>
              <w:rPr>
                <w:rFonts w:ascii="Arial" w:hAnsi="Arial" w:cs="Arial"/>
                <w:lang w:val="en-AU"/>
              </w:rPr>
            </w:pPr>
            <w:r w:rsidRPr="000574C2">
              <w:rPr>
                <w:rFonts w:ascii="Arial" w:hAnsi="Arial" w:cs="Arial"/>
                <w:lang w:val="en-AU"/>
              </w:rPr>
              <w:lastRenderedPageBreak/>
              <w:t>Work only on jobs, which are within easy reach from the ladder.</w:t>
            </w:r>
          </w:p>
          <w:p w:rsidR="000574C2" w:rsidRDefault="000574C2" w:rsidP="00F75D51">
            <w:pPr>
              <w:widowControl w:val="0"/>
              <w:tabs>
                <w:tab w:val="left" w:pos="709"/>
              </w:tabs>
              <w:suppressAutoHyphens/>
              <w:snapToGrid w:val="0"/>
              <w:spacing w:after="240"/>
              <w:rPr>
                <w:rFonts w:ascii="Arial" w:hAnsi="Arial" w:cs="Arial"/>
                <w:lang w:val="en-AU"/>
              </w:rPr>
            </w:pPr>
            <w:r w:rsidRPr="000574C2">
              <w:rPr>
                <w:rFonts w:ascii="Arial" w:hAnsi="Arial" w:cs="Arial"/>
                <w:lang w:val="en-AU"/>
              </w:rPr>
              <w:t>Ladders are not meant to be used as a means for crossing an opening or space.</w:t>
            </w:r>
          </w:p>
          <w:p w:rsidR="000574C2" w:rsidRPr="000574C2" w:rsidRDefault="000574C2" w:rsidP="000574C2">
            <w:pPr>
              <w:snapToGrid w:val="0"/>
              <w:spacing w:after="240"/>
              <w:rPr>
                <w:rFonts w:ascii="Arial" w:hAnsi="Arial" w:cs="Arial"/>
                <w:lang w:val="en-AU"/>
              </w:rPr>
            </w:pPr>
            <w:r w:rsidRPr="000574C2">
              <w:rPr>
                <w:rFonts w:ascii="Arial" w:hAnsi="Arial" w:cs="Arial"/>
                <w:lang w:val="en-AU"/>
              </w:rPr>
              <w:t>Never climb past the third top rung.</w:t>
            </w:r>
          </w:p>
          <w:p w:rsidR="000574C2" w:rsidRPr="000574C2" w:rsidRDefault="000574C2" w:rsidP="000574C2">
            <w:pPr>
              <w:snapToGrid w:val="0"/>
              <w:spacing w:after="240"/>
              <w:rPr>
                <w:rFonts w:ascii="Arial" w:hAnsi="Arial" w:cs="Arial"/>
                <w:lang w:val="en-AU"/>
              </w:rPr>
            </w:pPr>
            <w:r w:rsidRPr="000574C2">
              <w:rPr>
                <w:rFonts w:ascii="Arial" w:hAnsi="Arial" w:cs="Arial"/>
                <w:lang w:val="en-AU"/>
              </w:rPr>
              <w:t>Make sure the ladder has a good footing on a firm stable surface and is unable to move.</w:t>
            </w:r>
          </w:p>
          <w:p w:rsidR="000574C2" w:rsidRPr="000574C2" w:rsidRDefault="000574C2" w:rsidP="000574C2">
            <w:pPr>
              <w:snapToGrid w:val="0"/>
              <w:spacing w:after="240"/>
              <w:rPr>
                <w:rFonts w:ascii="Arial" w:hAnsi="Arial" w:cs="Arial"/>
                <w:lang w:val="en-AU"/>
              </w:rPr>
            </w:pPr>
            <w:r w:rsidRPr="000574C2">
              <w:rPr>
                <w:rFonts w:ascii="Arial" w:hAnsi="Arial" w:cs="Arial"/>
                <w:lang w:val="en-AU"/>
              </w:rPr>
              <w:t>This rule is not applicable for work in confined spaces.</w:t>
            </w:r>
          </w:p>
          <w:p w:rsidR="000574C2" w:rsidRPr="000574C2" w:rsidRDefault="000574C2" w:rsidP="000574C2">
            <w:pPr>
              <w:snapToGrid w:val="0"/>
              <w:spacing w:after="240"/>
              <w:rPr>
                <w:rFonts w:ascii="Arial" w:hAnsi="Arial" w:cs="Arial"/>
                <w:lang w:val="en-AU"/>
              </w:rPr>
            </w:pPr>
            <w:r w:rsidRPr="000574C2">
              <w:rPr>
                <w:rFonts w:ascii="Arial" w:hAnsi="Arial" w:cs="Arial"/>
                <w:lang w:val="en-AU"/>
              </w:rPr>
              <w:t>This rule is not applicable for work in confined spaces.</w:t>
            </w:r>
          </w:p>
          <w:p w:rsidR="000574C2" w:rsidRPr="000574C2" w:rsidRDefault="000574C2" w:rsidP="000574C2">
            <w:pPr>
              <w:snapToGrid w:val="0"/>
              <w:spacing w:after="240"/>
              <w:rPr>
                <w:rFonts w:ascii="Arial" w:hAnsi="Arial" w:cs="Arial"/>
                <w:lang w:val="en-AU"/>
              </w:rPr>
            </w:pPr>
            <w:r w:rsidRPr="000574C2">
              <w:rPr>
                <w:rFonts w:ascii="Arial" w:hAnsi="Arial" w:cs="Arial"/>
                <w:lang w:val="en-AU"/>
              </w:rPr>
              <w:t>Never over-reach from a ladder.</w:t>
            </w:r>
          </w:p>
          <w:p w:rsidR="000574C2" w:rsidRPr="000574C2" w:rsidRDefault="000574C2" w:rsidP="000574C2">
            <w:pPr>
              <w:widowControl w:val="0"/>
              <w:tabs>
                <w:tab w:val="left" w:pos="709"/>
              </w:tabs>
              <w:suppressAutoHyphens/>
              <w:snapToGrid w:val="0"/>
              <w:spacing w:after="240"/>
              <w:rPr>
                <w:rFonts w:ascii="Arial" w:hAnsi="Arial" w:cs="Arial"/>
                <w:lang w:val="en-AU"/>
              </w:rPr>
            </w:pPr>
            <w:r w:rsidRPr="000574C2">
              <w:rPr>
                <w:rFonts w:ascii="Arial" w:hAnsi="Arial" w:cs="Arial"/>
                <w:lang w:val="en-AU"/>
              </w:rPr>
              <w:t>Never misuse ladders.</w:t>
            </w:r>
          </w:p>
        </w:tc>
        <w:tc>
          <w:tcPr>
            <w:tcW w:w="810" w:type="dxa"/>
            <w:shd w:val="clear" w:color="auto" w:fill="DAEEF3" w:themeFill="accent5" w:themeFillTint="33"/>
          </w:tcPr>
          <w:p w:rsidR="000574C2" w:rsidRPr="000574C2" w:rsidRDefault="000574C2" w:rsidP="00F75D51">
            <w:pPr>
              <w:snapToGrid w:val="0"/>
              <w:spacing w:after="240"/>
              <w:rPr>
                <w:rFonts w:ascii="Arial" w:hAnsi="Arial" w:cs="Arial"/>
                <w:lang w:val="en-AU"/>
              </w:rPr>
            </w:pPr>
          </w:p>
        </w:tc>
        <w:tc>
          <w:tcPr>
            <w:tcW w:w="1703" w:type="dxa"/>
            <w:shd w:val="clear" w:color="auto" w:fill="DAEEF3" w:themeFill="accent5" w:themeFillTint="33"/>
          </w:tcPr>
          <w:p w:rsidR="000574C2" w:rsidRPr="000574C2" w:rsidRDefault="000574C2" w:rsidP="00F75D51">
            <w:pPr>
              <w:widowControl w:val="0"/>
              <w:tabs>
                <w:tab w:val="left" w:pos="709"/>
              </w:tabs>
              <w:suppressAutoHyphens/>
              <w:snapToGrid w:val="0"/>
              <w:spacing w:after="240"/>
              <w:rPr>
                <w:rFonts w:ascii="Arial" w:hAnsi="Arial" w:cs="Arial"/>
                <w:lang w:val="en-AU"/>
              </w:rPr>
            </w:pPr>
          </w:p>
        </w:tc>
      </w:tr>
      <w:tr w:rsidR="000574C2" w:rsidRPr="009614BA" w:rsidTr="00885E82">
        <w:tc>
          <w:tcPr>
            <w:tcW w:w="2635" w:type="dxa"/>
            <w:shd w:val="clear" w:color="auto" w:fill="auto"/>
          </w:tcPr>
          <w:p w:rsidR="000574C2" w:rsidRPr="000574C2" w:rsidRDefault="000574C2" w:rsidP="00F75D51">
            <w:pPr>
              <w:snapToGrid w:val="0"/>
              <w:spacing w:after="240"/>
              <w:rPr>
                <w:rFonts w:ascii="Arial" w:hAnsi="Arial" w:cs="Arial"/>
                <w:lang w:val="en-AU"/>
              </w:rPr>
            </w:pPr>
            <w:r w:rsidRPr="000574C2">
              <w:rPr>
                <w:rFonts w:ascii="Arial" w:hAnsi="Arial" w:cs="Arial"/>
                <w:lang w:val="en-AU"/>
              </w:rPr>
              <w:t>4(b). Step ladders</w:t>
            </w:r>
          </w:p>
        </w:tc>
        <w:tc>
          <w:tcPr>
            <w:tcW w:w="2880" w:type="dxa"/>
            <w:shd w:val="clear" w:color="auto" w:fill="auto"/>
          </w:tcPr>
          <w:p w:rsidR="000574C2" w:rsidRPr="000574C2" w:rsidRDefault="000574C2" w:rsidP="00F75D51">
            <w:pPr>
              <w:snapToGrid w:val="0"/>
              <w:spacing w:after="240"/>
              <w:rPr>
                <w:rFonts w:ascii="Arial" w:hAnsi="Arial" w:cs="Arial"/>
                <w:lang w:val="en-AU"/>
              </w:rPr>
            </w:pPr>
            <w:r w:rsidRPr="000574C2">
              <w:rPr>
                <w:rFonts w:ascii="Arial" w:hAnsi="Arial" w:cs="Arial"/>
                <w:lang w:val="en-AU"/>
              </w:rPr>
              <w:t>Falls</w:t>
            </w:r>
          </w:p>
        </w:tc>
        <w:tc>
          <w:tcPr>
            <w:tcW w:w="990" w:type="dxa"/>
            <w:shd w:val="clear" w:color="auto" w:fill="auto"/>
          </w:tcPr>
          <w:p w:rsidR="000574C2" w:rsidRPr="000574C2" w:rsidRDefault="000574C2" w:rsidP="00F75D51">
            <w:pPr>
              <w:snapToGrid w:val="0"/>
              <w:spacing w:after="240"/>
              <w:rPr>
                <w:rFonts w:ascii="Arial" w:hAnsi="Arial" w:cs="Arial"/>
                <w:lang w:val="en-AU"/>
              </w:rPr>
            </w:pPr>
          </w:p>
        </w:tc>
        <w:tc>
          <w:tcPr>
            <w:tcW w:w="5850" w:type="dxa"/>
            <w:shd w:val="clear" w:color="auto" w:fill="auto"/>
          </w:tcPr>
          <w:p w:rsidR="000574C2" w:rsidRPr="000574C2" w:rsidRDefault="000574C2" w:rsidP="00F75D51">
            <w:pPr>
              <w:snapToGrid w:val="0"/>
              <w:spacing w:after="240"/>
              <w:rPr>
                <w:rFonts w:ascii="Arial" w:hAnsi="Arial" w:cs="Arial"/>
                <w:lang w:val="en-AU"/>
              </w:rPr>
            </w:pPr>
            <w:r w:rsidRPr="000574C2">
              <w:rPr>
                <w:rFonts w:ascii="Arial" w:hAnsi="Arial" w:cs="Arial"/>
                <w:lang w:val="en-AU"/>
              </w:rPr>
              <w:t>Make sure the step ladder is fully opened and the braces are locked securely in place.</w:t>
            </w:r>
          </w:p>
          <w:p w:rsidR="000574C2" w:rsidRPr="000574C2" w:rsidRDefault="000574C2" w:rsidP="00F75D51">
            <w:pPr>
              <w:snapToGrid w:val="0"/>
              <w:spacing w:after="240"/>
              <w:rPr>
                <w:rFonts w:ascii="Arial" w:hAnsi="Arial" w:cs="Arial"/>
                <w:lang w:val="en-AU"/>
              </w:rPr>
            </w:pPr>
            <w:r w:rsidRPr="000574C2">
              <w:rPr>
                <w:rFonts w:ascii="Arial" w:hAnsi="Arial" w:cs="Arial"/>
                <w:lang w:val="en-AU"/>
              </w:rPr>
              <w:t>Make sure all the feet of the ladder have non-slip caps fitted for preventing movement.</w:t>
            </w:r>
          </w:p>
          <w:p w:rsidR="000574C2" w:rsidRPr="000574C2" w:rsidRDefault="000574C2" w:rsidP="00F75D51">
            <w:pPr>
              <w:snapToGrid w:val="0"/>
              <w:spacing w:after="240"/>
              <w:rPr>
                <w:rFonts w:ascii="Arial" w:hAnsi="Arial" w:cs="Arial"/>
                <w:lang w:val="en-AU"/>
              </w:rPr>
            </w:pPr>
            <w:r w:rsidRPr="000574C2">
              <w:rPr>
                <w:rFonts w:ascii="Arial" w:hAnsi="Arial" w:cs="Arial"/>
                <w:lang w:val="en-AU"/>
              </w:rPr>
              <w:t>Make sure all four feet of the ladder are in good contact with a stable, firm surface.</w:t>
            </w:r>
          </w:p>
          <w:p w:rsidR="000574C2" w:rsidRDefault="000574C2" w:rsidP="00F75D51">
            <w:pPr>
              <w:widowControl w:val="0"/>
              <w:tabs>
                <w:tab w:val="left" w:pos="709"/>
              </w:tabs>
              <w:suppressAutoHyphens/>
              <w:snapToGrid w:val="0"/>
              <w:spacing w:after="240"/>
              <w:rPr>
                <w:rFonts w:ascii="Arial" w:hAnsi="Arial" w:cs="Arial"/>
                <w:lang w:val="en-AU"/>
              </w:rPr>
            </w:pPr>
            <w:r w:rsidRPr="000574C2">
              <w:rPr>
                <w:rFonts w:ascii="Arial" w:hAnsi="Arial" w:cs="Arial"/>
                <w:lang w:val="en-AU"/>
              </w:rPr>
              <w:t xml:space="preserve">Make sure not to stand on top two rungs of the step ladder, on top or on the rear horizontal braces of the step </w:t>
            </w:r>
            <w:r w:rsidRPr="000574C2">
              <w:rPr>
                <w:rFonts w:ascii="Arial" w:hAnsi="Arial" w:cs="Arial"/>
                <w:lang w:val="en-AU"/>
              </w:rPr>
              <w:lastRenderedPageBreak/>
              <w:t>ladder.</w:t>
            </w:r>
          </w:p>
          <w:p w:rsidR="000574C2" w:rsidRPr="000574C2" w:rsidRDefault="000574C2" w:rsidP="000574C2">
            <w:pPr>
              <w:snapToGrid w:val="0"/>
              <w:spacing w:after="240"/>
              <w:rPr>
                <w:rFonts w:ascii="Arial" w:hAnsi="Arial" w:cs="Arial"/>
                <w:lang w:val="en-AU"/>
              </w:rPr>
            </w:pPr>
            <w:r w:rsidRPr="000574C2">
              <w:rPr>
                <w:rFonts w:ascii="Arial" w:hAnsi="Arial" w:cs="Arial"/>
                <w:lang w:val="en-AU"/>
              </w:rPr>
              <w:t>Never use as a trestle for planks.</w:t>
            </w:r>
          </w:p>
          <w:p w:rsidR="000574C2" w:rsidRPr="000574C2" w:rsidRDefault="000574C2" w:rsidP="000574C2">
            <w:pPr>
              <w:snapToGrid w:val="0"/>
              <w:spacing w:after="240"/>
              <w:rPr>
                <w:rFonts w:ascii="Arial" w:hAnsi="Arial" w:cs="Arial"/>
                <w:lang w:val="en-AU"/>
              </w:rPr>
            </w:pPr>
            <w:r w:rsidRPr="000574C2">
              <w:rPr>
                <w:rFonts w:ascii="Arial" w:hAnsi="Arial" w:cs="Arial"/>
                <w:lang w:val="en-AU"/>
              </w:rPr>
              <w:t>At any time, only one person is to be on a step ladder.</w:t>
            </w:r>
          </w:p>
          <w:p w:rsidR="000574C2" w:rsidRPr="000574C2" w:rsidRDefault="000574C2" w:rsidP="000574C2">
            <w:pPr>
              <w:widowControl w:val="0"/>
              <w:tabs>
                <w:tab w:val="left" w:pos="709"/>
              </w:tabs>
              <w:suppressAutoHyphens/>
              <w:snapToGrid w:val="0"/>
              <w:spacing w:after="240"/>
              <w:rPr>
                <w:rFonts w:ascii="Arial" w:hAnsi="Arial" w:cs="Arial"/>
                <w:lang w:val="en-AU"/>
              </w:rPr>
            </w:pPr>
            <w:r w:rsidRPr="000574C2">
              <w:rPr>
                <w:rFonts w:ascii="Arial" w:hAnsi="Arial" w:cs="Arial"/>
                <w:lang w:val="en-AU"/>
              </w:rPr>
              <w:t>Never stand on the top of the step ladder, or on the top two rungs.</w:t>
            </w:r>
          </w:p>
        </w:tc>
        <w:tc>
          <w:tcPr>
            <w:tcW w:w="810" w:type="dxa"/>
            <w:shd w:val="clear" w:color="auto" w:fill="auto"/>
          </w:tcPr>
          <w:p w:rsidR="000574C2" w:rsidRPr="000574C2" w:rsidRDefault="000574C2" w:rsidP="00F75D51">
            <w:pPr>
              <w:snapToGrid w:val="0"/>
              <w:spacing w:after="240"/>
              <w:rPr>
                <w:rFonts w:ascii="Arial" w:hAnsi="Arial" w:cs="Arial"/>
                <w:lang w:val="en-AU"/>
              </w:rPr>
            </w:pPr>
          </w:p>
        </w:tc>
        <w:tc>
          <w:tcPr>
            <w:tcW w:w="1703" w:type="dxa"/>
            <w:shd w:val="clear" w:color="auto" w:fill="auto"/>
          </w:tcPr>
          <w:p w:rsidR="000574C2" w:rsidRPr="000574C2" w:rsidRDefault="000574C2" w:rsidP="00F75D51">
            <w:pPr>
              <w:widowControl w:val="0"/>
              <w:tabs>
                <w:tab w:val="left" w:pos="709"/>
              </w:tabs>
              <w:suppressAutoHyphens/>
              <w:snapToGrid w:val="0"/>
              <w:spacing w:after="240"/>
              <w:rPr>
                <w:rFonts w:ascii="Arial" w:hAnsi="Arial" w:cs="Arial"/>
                <w:lang w:val="en-AU"/>
              </w:rPr>
            </w:pPr>
          </w:p>
        </w:tc>
      </w:tr>
      <w:tr w:rsidR="000574C2" w:rsidRPr="009614BA" w:rsidTr="006B32B3">
        <w:tc>
          <w:tcPr>
            <w:tcW w:w="2635" w:type="dxa"/>
            <w:shd w:val="clear" w:color="auto" w:fill="DAEEF3" w:themeFill="accent5" w:themeFillTint="33"/>
          </w:tcPr>
          <w:p w:rsidR="000574C2" w:rsidRPr="000574C2" w:rsidRDefault="000574C2" w:rsidP="00F75D51">
            <w:pPr>
              <w:snapToGrid w:val="0"/>
              <w:spacing w:after="240"/>
              <w:rPr>
                <w:rFonts w:ascii="Arial" w:hAnsi="Arial" w:cs="Arial"/>
                <w:lang w:val="en-AU"/>
              </w:rPr>
            </w:pPr>
            <w:r w:rsidRPr="000574C2">
              <w:rPr>
                <w:rFonts w:ascii="Arial" w:hAnsi="Arial" w:cs="Arial"/>
                <w:lang w:val="en-AU"/>
              </w:rPr>
              <w:t>4(c). Platform ladders</w:t>
            </w:r>
          </w:p>
        </w:tc>
        <w:tc>
          <w:tcPr>
            <w:tcW w:w="2880" w:type="dxa"/>
            <w:shd w:val="clear" w:color="auto" w:fill="DAEEF3" w:themeFill="accent5" w:themeFillTint="33"/>
          </w:tcPr>
          <w:p w:rsidR="000574C2" w:rsidRPr="000574C2" w:rsidRDefault="000574C2" w:rsidP="00F75D51">
            <w:pPr>
              <w:snapToGrid w:val="0"/>
              <w:spacing w:after="240"/>
              <w:rPr>
                <w:rFonts w:ascii="Arial" w:hAnsi="Arial" w:cs="Arial"/>
                <w:lang w:val="en-AU"/>
              </w:rPr>
            </w:pPr>
            <w:r w:rsidRPr="000574C2">
              <w:rPr>
                <w:rFonts w:ascii="Arial" w:hAnsi="Arial" w:cs="Arial"/>
                <w:lang w:val="en-AU"/>
              </w:rPr>
              <w:t>Falls</w:t>
            </w:r>
          </w:p>
        </w:tc>
        <w:tc>
          <w:tcPr>
            <w:tcW w:w="990" w:type="dxa"/>
            <w:shd w:val="clear" w:color="auto" w:fill="DAEEF3" w:themeFill="accent5" w:themeFillTint="33"/>
          </w:tcPr>
          <w:p w:rsidR="000574C2" w:rsidRPr="000574C2" w:rsidRDefault="000574C2" w:rsidP="00F75D51">
            <w:pPr>
              <w:snapToGrid w:val="0"/>
              <w:spacing w:after="240"/>
              <w:rPr>
                <w:rFonts w:ascii="Arial" w:hAnsi="Arial" w:cs="Arial"/>
                <w:lang w:val="en-AU"/>
              </w:rPr>
            </w:pPr>
          </w:p>
        </w:tc>
        <w:tc>
          <w:tcPr>
            <w:tcW w:w="5850" w:type="dxa"/>
            <w:shd w:val="clear" w:color="auto" w:fill="DAEEF3" w:themeFill="accent5" w:themeFillTint="33"/>
          </w:tcPr>
          <w:p w:rsidR="000574C2" w:rsidRPr="000574C2" w:rsidRDefault="000574C2" w:rsidP="00F75D51">
            <w:pPr>
              <w:snapToGrid w:val="0"/>
              <w:spacing w:after="240"/>
              <w:rPr>
                <w:rFonts w:ascii="Arial" w:hAnsi="Arial" w:cs="Arial"/>
                <w:lang w:val="en-AU"/>
              </w:rPr>
            </w:pPr>
            <w:r w:rsidRPr="000574C2">
              <w:rPr>
                <w:rFonts w:ascii="Arial" w:hAnsi="Arial" w:cs="Arial"/>
                <w:lang w:val="en-AU"/>
              </w:rPr>
              <w:t>There must be rubber caps on all feet of a platform ladder and the legs must be able to slide freely without binding.</w:t>
            </w:r>
          </w:p>
          <w:p w:rsidR="000574C2" w:rsidRPr="000574C2" w:rsidRDefault="000574C2" w:rsidP="00F75D51">
            <w:pPr>
              <w:snapToGrid w:val="0"/>
              <w:spacing w:after="240"/>
              <w:rPr>
                <w:rFonts w:ascii="Arial" w:hAnsi="Arial" w:cs="Arial"/>
                <w:lang w:val="en-AU"/>
              </w:rPr>
            </w:pPr>
            <w:r w:rsidRPr="000574C2">
              <w:rPr>
                <w:rFonts w:ascii="Arial" w:hAnsi="Arial" w:cs="Arial"/>
                <w:lang w:val="en-AU"/>
              </w:rPr>
              <w:t>Before use, make sure the folding platform ladders are fully opened and the braces are locked in place.</w:t>
            </w:r>
          </w:p>
          <w:p w:rsidR="000574C2" w:rsidRPr="000574C2" w:rsidRDefault="000574C2" w:rsidP="00F75D51">
            <w:pPr>
              <w:snapToGrid w:val="0"/>
              <w:spacing w:after="240"/>
              <w:rPr>
                <w:rFonts w:ascii="Arial" w:hAnsi="Arial" w:cs="Arial"/>
                <w:lang w:val="en-AU"/>
              </w:rPr>
            </w:pPr>
            <w:r w:rsidRPr="000574C2">
              <w:rPr>
                <w:rFonts w:ascii="Arial" w:hAnsi="Arial" w:cs="Arial"/>
                <w:lang w:val="en-AU"/>
              </w:rPr>
              <w:t>Make sure all four feet of the ladder are in contact with a stable and firm surface.</w:t>
            </w:r>
          </w:p>
          <w:p w:rsidR="000574C2" w:rsidRDefault="000574C2" w:rsidP="00F75D51">
            <w:pPr>
              <w:widowControl w:val="0"/>
              <w:tabs>
                <w:tab w:val="left" w:pos="709"/>
              </w:tabs>
              <w:suppressAutoHyphens/>
              <w:snapToGrid w:val="0"/>
              <w:spacing w:after="240"/>
              <w:rPr>
                <w:rFonts w:ascii="Arial" w:hAnsi="Arial" w:cs="Arial"/>
                <w:lang w:val="en-AU"/>
              </w:rPr>
            </w:pPr>
            <w:r w:rsidRPr="000574C2">
              <w:rPr>
                <w:rFonts w:ascii="Arial" w:hAnsi="Arial" w:cs="Arial"/>
                <w:lang w:val="en-AU"/>
              </w:rPr>
              <w:t>Check the treads and platform surfaces must have no damage or wear, and be clean of grease or oil, etc.</w:t>
            </w:r>
          </w:p>
          <w:p w:rsidR="000574C2" w:rsidRPr="000574C2" w:rsidRDefault="000574C2" w:rsidP="000574C2">
            <w:pPr>
              <w:snapToGrid w:val="0"/>
              <w:spacing w:after="240"/>
              <w:rPr>
                <w:rFonts w:ascii="Arial" w:hAnsi="Arial" w:cs="Arial"/>
                <w:lang w:val="en-AU"/>
              </w:rPr>
            </w:pPr>
            <w:r w:rsidRPr="000574C2">
              <w:rPr>
                <w:rFonts w:ascii="Arial" w:hAnsi="Arial" w:cs="Arial"/>
                <w:lang w:val="en-AU"/>
              </w:rPr>
              <w:t>Make sure the ladder is sitting firmly on the ground and is not moving, before it is climbed.</w:t>
            </w:r>
          </w:p>
          <w:p w:rsidR="000574C2" w:rsidRPr="000574C2" w:rsidRDefault="000574C2" w:rsidP="000574C2">
            <w:pPr>
              <w:widowControl w:val="0"/>
              <w:tabs>
                <w:tab w:val="left" w:pos="709"/>
              </w:tabs>
              <w:suppressAutoHyphens/>
              <w:snapToGrid w:val="0"/>
              <w:spacing w:after="240"/>
              <w:rPr>
                <w:rFonts w:ascii="Arial" w:hAnsi="Arial" w:cs="Arial"/>
                <w:lang w:val="en-AU"/>
              </w:rPr>
            </w:pPr>
            <w:r w:rsidRPr="000574C2">
              <w:rPr>
                <w:rFonts w:ascii="Arial" w:hAnsi="Arial" w:cs="Arial"/>
                <w:lang w:val="en-AU"/>
              </w:rPr>
              <w:t>At any time, only one person is to be on a step ladder.</w:t>
            </w:r>
          </w:p>
        </w:tc>
        <w:tc>
          <w:tcPr>
            <w:tcW w:w="810" w:type="dxa"/>
            <w:shd w:val="clear" w:color="auto" w:fill="DAEEF3" w:themeFill="accent5" w:themeFillTint="33"/>
          </w:tcPr>
          <w:p w:rsidR="000574C2" w:rsidRPr="000574C2" w:rsidRDefault="000574C2" w:rsidP="00F75D51">
            <w:pPr>
              <w:snapToGrid w:val="0"/>
              <w:spacing w:after="240"/>
              <w:rPr>
                <w:rFonts w:ascii="Arial" w:hAnsi="Arial" w:cs="Arial"/>
                <w:lang w:val="en-AU"/>
              </w:rPr>
            </w:pPr>
          </w:p>
        </w:tc>
        <w:tc>
          <w:tcPr>
            <w:tcW w:w="1703" w:type="dxa"/>
            <w:shd w:val="clear" w:color="auto" w:fill="DAEEF3" w:themeFill="accent5" w:themeFillTint="33"/>
          </w:tcPr>
          <w:p w:rsidR="000574C2" w:rsidRPr="000574C2" w:rsidRDefault="000574C2" w:rsidP="00F75D51">
            <w:pPr>
              <w:widowControl w:val="0"/>
              <w:tabs>
                <w:tab w:val="left" w:pos="709"/>
              </w:tabs>
              <w:suppressAutoHyphens/>
              <w:snapToGrid w:val="0"/>
              <w:spacing w:after="240"/>
              <w:rPr>
                <w:rFonts w:ascii="Arial" w:hAnsi="Arial" w:cs="Arial"/>
                <w:lang w:val="en-AU"/>
              </w:rPr>
            </w:pPr>
          </w:p>
        </w:tc>
      </w:tr>
      <w:tr w:rsidR="000574C2" w:rsidRPr="009614BA" w:rsidTr="00885E82">
        <w:tc>
          <w:tcPr>
            <w:tcW w:w="2635" w:type="dxa"/>
            <w:shd w:val="clear" w:color="auto" w:fill="auto"/>
          </w:tcPr>
          <w:p w:rsidR="000574C2" w:rsidRPr="000574C2" w:rsidRDefault="000574C2" w:rsidP="00F75D51">
            <w:pPr>
              <w:snapToGrid w:val="0"/>
              <w:spacing w:after="240"/>
              <w:rPr>
                <w:rFonts w:ascii="Arial" w:hAnsi="Arial" w:cs="Arial"/>
                <w:lang w:val="en-AU"/>
              </w:rPr>
            </w:pPr>
            <w:r w:rsidRPr="000574C2">
              <w:rPr>
                <w:rFonts w:ascii="Arial" w:hAnsi="Arial" w:cs="Arial"/>
                <w:lang w:val="en-AU"/>
              </w:rPr>
              <w:t>4(d). Trestle ladders</w:t>
            </w:r>
          </w:p>
        </w:tc>
        <w:tc>
          <w:tcPr>
            <w:tcW w:w="2880" w:type="dxa"/>
            <w:shd w:val="clear" w:color="auto" w:fill="auto"/>
          </w:tcPr>
          <w:p w:rsidR="000574C2" w:rsidRPr="000574C2" w:rsidRDefault="000574C2" w:rsidP="00F75D51">
            <w:pPr>
              <w:snapToGrid w:val="0"/>
              <w:spacing w:after="240"/>
              <w:rPr>
                <w:rFonts w:ascii="Arial" w:hAnsi="Arial" w:cs="Arial"/>
                <w:lang w:val="en-AU"/>
              </w:rPr>
            </w:pPr>
            <w:r w:rsidRPr="000574C2">
              <w:rPr>
                <w:rFonts w:ascii="Arial" w:hAnsi="Arial" w:cs="Arial"/>
                <w:lang w:val="en-AU"/>
              </w:rPr>
              <w:t>Falls</w:t>
            </w:r>
          </w:p>
        </w:tc>
        <w:tc>
          <w:tcPr>
            <w:tcW w:w="990" w:type="dxa"/>
            <w:shd w:val="clear" w:color="auto" w:fill="auto"/>
          </w:tcPr>
          <w:p w:rsidR="000574C2" w:rsidRPr="000574C2" w:rsidRDefault="000574C2" w:rsidP="00F75D51">
            <w:pPr>
              <w:snapToGrid w:val="0"/>
              <w:spacing w:after="240"/>
              <w:rPr>
                <w:rFonts w:ascii="Arial" w:hAnsi="Arial" w:cs="Arial"/>
                <w:lang w:val="en-AU"/>
              </w:rPr>
            </w:pPr>
          </w:p>
        </w:tc>
        <w:tc>
          <w:tcPr>
            <w:tcW w:w="5850" w:type="dxa"/>
            <w:shd w:val="clear" w:color="auto" w:fill="auto"/>
          </w:tcPr>
          <w:p w:rsidR="000574C2" w:rsidRPr="000574C2" w:rsidRDefault="000574C2" w:rsidP="00F75D51">
            <w:pPr>
              <w:snapToGrid w:val="0"/>
              <w:spacing w:after="240"/>
              <w:rPr>
                <w:rFonts w:ascii="Arial" w:hAnsi="Arial" w:cs="Arial"/>
                <w:lang w:val="en-AU"/>
              </w:rPr>
            </w:pPr>
            <w:r w:rsidRPr="000574C2">
              <w:rPr>
                <w:rFonts w:ascii="Arial" w:hAnsi="Arial" w:cs="Arial"/>
                <w:lang w:val="en-AU"/>
              </w:rPr>
              <w:t>While in use, trestles must be placed on stable and firm surfaces and prevented from slipping.</w:t>
            </w:r>
          </w:p>
          <w:p w:rsidR="000574C2" w:rsidRPr="000574C2" w:rsidRDefault="000574C2" w:rsidP="00F75D51">
            <w:pPr>
              <w:snapToGrid w:val="0"/>
              <w:spacing w:after="240"/>
              <w:rPr>
                <w:rFonts w:ascii="Arial" w:hAnsi="Arial" w:cs="Arial"/>
                <w:lang w:val="en-AU"/>
              </w:rPr>
            </w:pPr>
            <w:r w:rsidRPr="000574C2">
              <w:rPr>
                <w:rFonts w:ascii="Arial" w:hAnsi="Arial" w:cs="Arial"/>
                <w:lang w:val="en-AU"/>
              </w:rPr>
              <w:lastRenderedPageBreak/>
              <w:t>Trestles must be secured from moving by either tying to a sturdy wall, bracing to the ground, or applying weights to the bottom of the trestle.</w:t>
            </w:r>
          </w:p>
          <w:p w:rsidR="000574C2" w:rsidRPr="000574C2" w:rsidRDefault="000574C2" w:rsidP="00F75D51">
            <w:pPr>
              <w:snapToGrid w:val="0"/>
              <w:spacing w:after="240"/>
              <w:rPr>
                <w:rFonts w:ascii="Arial" w:hAnsi="Arial" w:cs="Arial"/>
                <w:lang w:val="en-AU"/>
              </w:rPr>
            </w:pPr>
            <w:r w:rsidRPr="000574C2">
              <w:rPr>
                <w:rFonts w:ascii="Arial" w:hAnsi="Arial" w:cs="Arial"/>
                <w:lang w:val="en-AU"/>
              </w:rPr>
              <w:t>Provide suitable edge protection at locations where a person may fall greater than the height specified by regulations in each state.</w:t>
            </w:r>
          </w:p>
          <w:p w:rsidR="000574C2" w:rsidRPr="000574C2" w:rsidRDefault="000574C2" w:rsidP="00F75D51">
            <w:pPr>
              <w:snapToGrid w:val="0"/>
              <w:spacing w:after="240"/>
              <w:rPr>
                <w:rFonts w:ascii="Arial" w:hAnsi="Arial" w:cs="Arial"/>
                <w:lang w:val="en-AU"/>
              </w:rPr>
            </w:pPr>
            <w:r w:rsidRPr="000574C2">
              <w:rPr>
                <w:rFonts w:ascii="Arial" w:hAnsi="Arial" w:cs="Arial"/>
                <w:lang w:val="en-AU"/>
              </w:rPr>
              <w:t>Ends of platforms and along outer edges must have protection.</w:t>
            </w:r>
          </w:p>
          <w:p w:rsidR="000574C2" w:rsidRDefault="000574C2" w:rsidP="00F75D51">
            <w:pPr>
              <w:widowControl w:val="0"/>
              <w:tabs>
                <w:tab w:val="left" w:pos="709"/>
              </w:tabs>
              <w:suppressAutoHyphens/>
              <w:snapToGrid w:val="0"/>
              <w:spacing w:after="240"/>
              <w:rPr>
                <w:rFonts w:ascii="Arial" w:hAnsi="Arial" w:cs="Arial"/>
                <w:lang w:val="en-AU"/>
              </w:rPr>
            </w:pPr>
            <w:r w:rsidRPr="000574C2">
              <w:rPr>
                <w:rFonts w:ascii="Arial" w:hAnsi="Arial" w:cs="Arial"/>
                <w:lang w:val="en-AU"/>
              </w:rPr>
              <w:t>Do not have more than 225m gap between platform and wall.</w:t>
            </w:r>
          </w:p>
          <w:p w:rsidR="000574C2" w:rsidRPr="000574C2" w:rsidRDefault="000574C2" w:rsidP="000574C2">
            <w:pPr>
              <w:snapToGrid w:val="0"/>
              <w:spacing w:after="240"/>
              <w:rPr>
                <w:rFonts w:ascii="Arial" w:hAnsi="Arial" w:cs="Arial"/>
                <w:lang w:val="en-AU"/>
              </w:rPr>
            </w:pPr>
            <w:r w:rsidRPr="000574C2">
              <w:rPr>
                <w:rFonts w:ascii="Arial" w:hAnsi="Arial" w:cs="Arial"/>
                <w:lang w:val="en-AU"/>
              </w:rPr>
              <w:t>Make sure trestles are put on sound stable footing.</w:t>
            </w:r>
          </w:p>
          <w:p w:rsidR="000574C2" w:rsidRPr="000574C2" w:rsidRDefault="000574C2" w:rsidP="000574C2">
            <w:pPr>
              <w:snapToGrid w:val="0"/>
              <w:spacing w:after="240"/>
              <w:rPr>
                <w:rFonts w:ascii="Arial" w:hAnsi="Arial" w:cs="Arial"/>
                <w:lang w:val="en-AU"/>
              </w:rPr>
            </w:pPr>
            <w:r w:rsidRPr="000574C2">
              <w:rPr>
                <w:rFonts w:ascii="Arial" w:hAnsi="Arial" w:cs="Arial"/>
                <w:lang w:val="en-AU"/>
              </w:rPr>
              <w:t>Make sure the trestle is secured against any movement.</w:t>
            </w:r>
          </w:p>
          <w:p w:rsidR="000574C2" w:rsidRPr="000574C2" w:rsidRDefault="000574C2" w:rsidP="000574C2">
            <w:pPr>
              <w:snapToGrid w:val="0"/>
              <w:spacing w:after="240"/>
              <w:rPr>
                <w:rFonts w:ascii="Arial" w:hAnsi="Arial" w:cs="Arial"/>
                <w:lang w:val="en-AU"/>
              </w:rPr>
            </w:pPr>
            <w:r w:rsidRPr="000574C2">
              <w:rPr>
                <w:rFonts w:ascii="Arial" w:hAnsi="Arial" w:cs="Arial"/>
                <w:lang w:val="en-AU"/>
              </w:rPr>
              <w:t>Platforms supported by trestles must be no more than 5m above ground level.</w:t>
            </w:r>
          </w:p>
          <w:p w:rsidR="000574C2" w:rsidRPr="000574C2" w:rsidRDefault="000574C2" w:rsidP="000574C2">
            <w:pPr>
              <w:widowControl w:val="0"/>
              <w:tabs>
                <w:tab w:val="left" w:pos="709"/>
              </w:tabs>
              <w:suppressAutoHyphens/>
              <w:snapToGrid w:val="0"/>
              <w:spacing w:after="240"/>
              <w:rPr>
                <w:rFonts w:ascii="Arial" w:hAnsi="Arial" w:cs="Arial"/>
                <w:lang w:val="en-AU"/>
              </w:rPr>
            </w:pPr>
            <w:r w:rsidRPr="000574C2">
              <w:rPr>
                <w:rFonts w:ascii="Arial" w:hAnsi="Arial" w:cs="Arial"/>
                <w:lang w:val="en-AU"/>
              </w:rPr>
              <w:t>For light work, platforms must be at least 225m wide and 450m for other work.</w:t>
            </w:r>
          </w:p>
        </w:tc>
        <w:tc>
          <w:tcPr>
            <w:tcW w:w="810" w:type="dxa"/>
            <w:shd w:val="clear" w:color="auto" w:fill="auto"/>
          </w:tcPr>
          <w:p w:rsidR="000574C2" w:rsidRPr="000574C2" w:rsidRDefault="000574C2" w:rsidP="00F75D51">
            <w:pPr>
              <w:snapToGrid w:val="0"/>
              <w:spacing w:after="240"/>
              <w:rPr>
                <w:rFonts w:ascii="Arial" w:hAnsi="Arial" w:cs="Arial"/>
                <w:lang w:val="en-AU"/>
              </w:rPr>
            </w:pPr>
          </w:p>
        </w:tc>
        <w:tc>
          <w:tcPr>
            <w:tcW w:w="1703" w:type="dxa"/>
            <w:shd w:val="clear" w:color="auto" w:fill="auto"/>
          </w:tcPr>
          <w:p w:rsidR="000574C2" w:rsidRPr="000574C2" w:rsidRDefault="000574C2" w:rsidP="00F75D51">
            <w:pPr>
              <w:widowControl w:val="0"/>
              <w:tabs>
                <w:tab w:val="left" w:pos="709"/>
              </w:tabs>
              <w:suppressAutoHyphens/>
              <w:snapToGrid w:val="0"/>
              <w:spacing w:after="240"/>
              <w:rPr>
                <w:rFonts w:ascii="Arial" w:hAnsi="Arial" w:cs="Arial"/>
                <w:lang w:val="en-AU"/>
              </w:rPr>
            </w:pPr>
          </w:p>
        </w:tc>
      </w:tr>
      <w:tr w:rsidR="000574C2" w:rsidRPr="009614BA" w:rsidTr="00034AD5">
        <w:tc>
          <w:tcPr>
            <w:tcW w:w="2635" w:type="dxa"/>
            <w:shd w:val="clear" w:color="auto" w:fill="DAEEF3" w:themeFill="accent5" w:themeFillTint="33"/>
          </w:tcPr>
          <w:p w:rsidR="000574C2" w:rsidRPr="000574C2" w:rsidRDefault="000574C2" w:rsidP="00F75D51">
            <w:pPr>
              <w:snapToGrid w:val="0"/>
              <w:spacing w:after="240"/>
              <w:rPr>
                <w:rFonts w:ascii="Arial" w:hAnsi="Arial" w:cs="Arial"/>
                <w:lang w:val="en-AU"/>
              </w:rPr>
            </w:pPr>
            <w:r w:rsidRPr="000574C2">
              <w:rPr>
                <w:rFonts w:ascii="Arial" w:hAnsi="Arial" w:cs="Arial"/>
                <w:lang w:val="en-AU"/>
              </w:rPr>
              <w:t>4(e). Fixed ladders</w:t>
            </w:r>
          </w:p>
        </w:tc>
        <w:tc>
          <w:tcPr>
            <w:tcW w:w="2880" w:type="dxa"/>
            <w:shd w:val="clear" w:color="auto" w:fill="DAEEF3" w:themeFill="accent5" w:themeFillTint="33"/>
          </w:tcPr>
          <w:p w:rsidR="000574C2" w:rsidRPr="000574C2" w:rsidRDefault="000574C2" w:rsidP="00F75D51">
            <w:pPr>
              <w:snapToGrid w:val="0"/>
              <w:spacing w:after="240"/>
              <w:rPr>
                <w:rFonts w:ascii="Arial" w:hAnsi="Arial" w:cs="Arial"/>
                <w:lang w:val="en-AU"/>
              </w:rPr>
            </w:pPr>
            <w:r w:rsidRPr="000574C2">
              <w:rPr>
                <w:rFonts w:ascii="Arial" w:hAnsi="Arial" w:cs="Arial"/>
                <w:lang w:val="en-AU"/>
              </w:rPr>
              <w:t>Falls</w:t>
            </w:r>
          </w:p>
        </w:tc>
        <w:tc>
          <w:tcPr>
            <w:tcW w:w="990" w:type="dxa"/>
            <w:shd w:val="clear" w:color="auto" w:fill="DAEEF3" w:themeFill="accent5" w:themeFillTint="33"/>
          </w:tcPr>
          <w:p w:rsidR="000574C2" w:rsidRPr="000574C2" w:rsidRDefault="000574C2" w:rsidP="00F75D51">
            <w:pPr>
              <w:snapToGrid w:val="0"/>
              <w:spacing w:after="240"/>
              <w:rPr>
                <w:rFonts w:ascii="Arial" w:hAnsi="Arial" w:cs="Arial"/>
                <w:lang w:val="en-AU"/>
              </w:rPr>
            </w:pPr>
          </w:p>
        </w:tc>
        <w:tc>
          <w:tcPr>
            <w:tcW w:w="5850" w:type="dxa"/>
            <w:shd w:val="clear" w:color="auto" w:fill="DAEEF3" w:themeFill="accent5" w:themeFillTint="33"/>
          </w:tcPr>
          <w:p w:rsidR="000574C2" w:rsidRPr="000574C2" w:rsidRDefault="000574C2" w:rsidP="00F75D51">
            <w:pPr>
              <w:snapToGrid w:val="0"/>
              <w:spacing w:after="240"/>
              <w:rPr>
                <w:rFonts w:ascii="Arial" w:hAnsi="Arial" w:cs="Arial"/>
                <w:lang w:val="en-AU"/>
              </w:rPr>
            </w:pPr>
            <w:r w:rsidRPr="000574C2">
              <w:rPr>
                <w:rFonts w:ascii="Arial" w:hAnsi="Arial" w:cs="Arial"/>
                <w:lang w:val="en-AU"/>
              </w:rPr>
              <w:t>Fixed ladders should conform to AS1657: Fixed platforms, walkways, stairways and ladders - Design, construction and installation.</w:t>
            </w:r>
          </w:p>
          <w:p w:rsidR="000574C2" w:rsidRDefault="000574C2" w:rsidP="00F75D51">
            <w:pPr>
              <w:widowControl w:val="0"/>
              <w:tabs>
                <w:tab w:val="left" w:pos="709"/>
              </w:tabs>
              <w:suppressAutoHyphens/>
              <w:snapToGrid w:val="0"/>
              <w:spacing w:after="240"/>
              <w:rPr>
                <w:rFonts w:ascii="Arial" w:hAnsi="Arial" w:cs="Arial"/>
                <w:lang w:val="en-AU"/>
              </w:rPr>
            </w:pPr>
            <w:r w:rsidRPr="000574C2">
              <w:rPr>
                <w:rFonts w:ascii="Arial" w:hAnsi="Arial" w:cs="Arial"/>
                <w:lang w:val="en-AU"/>
              </w:rPr>
              <w:t xml:space="preserve">Provide means of preventing a person from falling from fixed ladders. These could be ladder cages, fenced </w:t>
            </w:r>
            <w:r w:rsidRPr="000574C2">
              <w:rPr>
                <w:rFonts w:ascii="Arial" w:hAnsi="Arial" w:cs="Arial"/>
                <w:lang w:val="en-AU"/>
              </w:rPr>
              <w:lastRenderedPageBreak/>
              <w:t>platforms, fall arrest systems, etc.</w:t>
            </w:r>
          </w:p>
          <w:p w:rsidR="000574C2" w:rsidRPr="000574C2" w:rsidRDefault="000574C2" w:rsidP="000574C2">
            <w:pPr>
              <w:snapToGrid w:val="0"/>
              <w:spacing w:after="240"/>
              <w:rPr>
                <w:rFonts w:ascii="Arial" w:hAnsi="Arial" w:cs="Arial"/>
                <w:lang w:val="en-AU"/>
              </w:rPr>
            </w:pPr>
            <w:r w:rsidRPr="000574C2">
              <w:rPr>
                <w:rFonts w:ascii="Arial" w:hAnsi="Arial" w:cs="Arial"/>
                <w:lang w:val="en-AU"/>
              </w:rPr>
              <w:t>Never use non-conforming ladders.</w:t>
            </w:r>
          </w:p>
          <w:p w:rsidR="000574C2" w:rsidRPr="000574C2" w:rsidRDefault="000574C2" w:rsidP="000574C2">
            <w:pPr>
              <w:widowControl w:val="0"/>
              <w:tabs>
                <w:tab w:val="left" w:pos="709"/>
              </w:tabs>
              <w:suppressAutoHyphens/>
              <w:snapToGrid w:val="0"/>
              <w:spacing w:after="240"/>
              <w:rPr>
                <w:rFonts w:ascii="Arial" w:hAnsi="Arial" w:cs="Arial"/>
                <w:lang w:val="en-AU"/>
              </w:rPr>
            </w:pPr>
            <w:r w:rsidRPr="000574C2">
              <w:rPr>
                <w:rFonts w:ascii="Arial" w:hAnsi="Arial" w:cs="Arial"/>
                <w:lang w:val="en-AU"/>
              </w:rPr>
              <w:t>With a fall arrestor, approved safety harness or belt must be worn.</w:t>
            </w:r>
          </w:p>
        </w:tc>
        <w:tc>
          <w:tcPr>
            <w:tcW w:w="810" w:type="dxa"/>
            <w:shd w:val="clear" w:color="auto" w:fill="DAEEF3" w:themeFill="accent5" w:themeFillTint="33"/>
          </w:tcPr>
          <w:p w:rsidR="000574C2" w:rsidRPr="000574C2" w:rsidRDefault="000574C2" w:rsidP="00F75D51">
            <w:pPr>
              <w:snapToGrid w:val="0"/>
              <w:spacing w:after="240"/>
              <w:rPr>
                <w:rFonts w:ascii="Arial" w:hAnsi="Arial" w:cs="Arial"/>
                <w:lang w:val="en-AU"/>
              </w:rPr>
            </w:pPr>
          </w:p>
        </w:tc>
        <w:tc>
          <w:tcPr>
            <w:tcW w:w="1703" w:type="dxa"/>
            <w:shd w:val="clear" w:color="auto" w:fill="DAEEF3" w:themeFill="accent5" w:themeFillTint="33"/>
          </w:tcPr>
          <w:p w:rsidR="000574C2" w:rsidRPr="000574C2" w:rsidRDefault="000574C2" w:rsidP="00F75D51">
            <w:pPr>
              <w:widowControl w:val="0"/>
              <w:tabs>
                <w:tab w:val="left" w:pos="709"/>
              </w:tabs>
              <w:suppressAutoHyphens/>
              <w:snapToGrid w:val="0"/>
              <w:spacing w:after="240"/>
              <w:rPr>
                <w:rFonts w:ascii="Arial" w:hAnsi="Arial" w:cs="Arial"/>
                <w:lang w:val="en-AU"/>
              </w:rPr>
            </w:pPr>
          </w:p>
        </w:tc>
      </w:tr>
    </w:tbl>
    <w:p w:rsidR="00885E82" w:rsidRPr="009614BA" w:rsidRDefault="00885E82" w:rsidP="00EB3DB7">
      <w:pPr>
        <w:spacing w:after="0" w:line="240" w:lineRule="auto"/>
        <w:rPr>
          <w:rFonts w:ascii="Arial" w:hAnsi="Arial" w:cs="Arial"/>
          <w:b/>
          <w:sz w:val="20"/>
          <w:szCs w:val="20"/>
          <w:lang w:val="en-AU"/>
        </w:rPr>
      </w:pPr>
    </w:p>
    <w:p w:rsidR="00885E82" w:rsidRPr="009614BA" w:rsidRDefault="00885E82">
      <w:pPr>
        <w:rPr>
          <w:rFonts w:ascii="Arial" w:hAnsi="Arial" w:cs="Arial"/>
          <w:b/>
          <w:sz w:val="20"/>
          <w:szCs w:val="20"/>
          <w:lang w:val="en-AU"/>
        </w:rPr>
      </w:pPr>
      <w:r w:rsidRPr="009614BA">
        <w:rPr>
          <w:rFonts w:ascii="Arial" w:hAnsi="Arial" w:cs="Arial"/>
          <w:b/>
          <w:sz w:val="20"/>
          <w:szCs w:val="20"/>
          <w:lang w:val="en-AU"/>
        </w:rPr>
        <w:br w:type="page"/>
      </w:r>
    </w:p>
    <w:tbl>
      <w:tblPr>
        <w:tblpPr w:leftFromText="180" w:rightFromText="180" w:vertAnchor="page" w:horzAnchor="margin" w:tblpY="3367"/>
        <w:tblW w:w="1486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C0" w:firstRow="0" w:lastRow="1" w:firstColumn="1" w:lastColumn="1" w:noHBand="0" w:noVBand="0"/>
      </w:tblPr>
      <w:tblGrid>
        <w:gridCol w:w="14868"/>
      </w:tblGrid>
      <w:tr w:rsidR="00885E82" w:rsidRPr="009614BA" w:rsidTr="00885E82">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885E82" w:rsidRPr="009614BA" w:rsidRDefault="00885E82" w:rsidP="00885E82">
            <w:pPr>
              <w:pStyle w:val="Heading2"/>
              <w:tabs>
                <w:tab w:val="center" w:pos="7130"/>
                <w:tab w:val="right" w:pos="13158"/>
              </w:tabs>
              <w:spacing w:before="0" w:line="240" w:lineRule="auto"/>
              <w:jc w:val="center"/>
              <w:rPr>
                <w:rFonts w:ascii="Arial" w:hAnsi="Arial" w:cs="Arial"/>
                <w:bCs w:val="0"/>
                <w:iCs/>
                <w:caps/>
                <w:color w:val="FFFFFF"/>
                <w:sz w:val="36"/>
                <w:lang w:val="en-AU"/>
              </w:rPr>
            </w:pPr>
            <w:r w:rsidRPr="009614BA">
              <w:rPr>
                <w:rFonts w:ascii="Arial" w:hAnsi="Arial" w:cs="Arial"/>
                <w:bCs w:val="0"/>
                <w:caps/>
                <w:color w:val="FFFFFF"/>
                <w:sz w:val="40"/>
                <w:szCs w:val="40"/>
                <w:lang w:val="en-AU"/>
              </w:rPr>
              <w:lastRenderedPageBreak/>
              <w:t>PERSONAL PROTECTIVE EQUIPMENT</w:t>
            </w:r>
          </w:p>
        </w:tc>
      </w:tr>
      <w:tr w:rsidR="00885E82" w:rsidRPr="009614BA" w:rsidTr="00885E82">
        <w:tc>
          <w:tcPr>
            <w:tcW w:w="14868" w:type="dxa"/>
            <w:tcBorders>
              <w:top w:val="single" w:sz="8" w:space="0" w:color="4BACC6"/>
              <w:left w:val="single" w:sz="8" w:space="0" w:color="4BACC6"/>
              <w:bottom w:val="single" w:sz="8" w:space="0" w:color="4BACC6"/>
            </w:tcBorders>
            <w:shd w:val="clear" w:color="auto" w:fill="D2EAF1"/>
          </w:tcPr>
          <w:p w:rsidR="00885E82" w:rsidRPr="009614BA" w:rsidRDefault="00885E82" w:rsidP="00885E82">
            <w:pPr>
              <w:spacing w:after="0" w:line="240" w:lineRule="auto"/>
              <w:jc w:val="center"/>
              <w:rPr>
                <w:rFonts w:ascii="Arial" w:hAnsi="Arial" w:cs="Arial"/>
                <w:bCs/>
                <w:lang w:val="en-AU"/>
              </w:rPr>
            </w:pPr>
            <w:r w:rsidRPr="009614BA">
              <w:rPr>
                <w:rFonts w:ascii="Arial" w:hAnsi="Arial" w:cs="Arial"/>
                <w:bCs/>
                <w:sz w:val="24"/>
                <w:lang w:val="en-AU"/>
              </w:rPr>
              <w:t>Personal Protective Equipment Requirements</w:t>
            </w:r>
          </w:p>
        </w:tc>
      </w:tr>
      <w:tr w:rsidR="00885E82" w:rsidRPr="009614BA" w:rsidTr="00885E82">
        <w:tc>
          <w:tcPr>
            <w:tcW w:w="14868" w:type="dxa"/>
            <w:tcBorders>
              <w:top w:val="single" w:sz="8" w:space="0" w:color="4BACC6"/>
              <w:left w:val="single" w:sz="8" w:space="0" w:color="4BACC6"/>
              <w:bottom w:val="single" w:sz="8" w:space="0" w:color="4BACC6"/>
              <w:right w:val="single" w:sz="8" w:space="0" w:color="4BACC6"/>
            </w:tcBorders>
            <w:shd w:val="clear" w:color="auto" w:fill="auto"/>
          </w:tcPr>
          <w:p w:rsidR="00885E82" w:rsidRPr="009614BA" w:rsidRDefault="00885E82" w:rsidP="00885E82">
            <w:pPr>
              <w:rPr>
                <w:rFonts w:ascii="Arial" w:hAnsi="Arial" w:cs="Arial"/>
                <w:b/>
                <w:bCs/>
                <w:lang w:val="en-AU"/>
              </w:rPr>
            </w:pPr>
          </w:p>
          <w:tbl>
            <w:tblPr>
              <w:tblpPr w:leftFromText="180" w:rightFromText="180" w:vertAnchor="text" w:horzAnchor="margin" w:tblpXSpec="center" w:tblpY="77"/>
              <w:tblOverlap w:val="never"/>
              <w:tblW w:w="0" w:type="auto"/>
              <w:tblBorders>
                <w:top w:val="thickThinLargeGap" w:sz="6" w:space="0" w:color="808080"/>
                <w:left w:val="thickThinLargeGap" w:sz="6" w:space="0" w:color="808080"/>
                <w:bottom w:val="thickThinLargeGap" w:sz="6" w:space="0" w:color="808080"/>
                <w:right w:val="thickThinLargeGap" w:sz="6" w:space="0" w:color="808080"/>
              </w:tblBorders>
              <w:tblCellMar>
                <w:left w:w="105" w:type="dxa"/>
                <w:right w:w="105" w:type="dxa"/>
              </w:tblCellMar>
              <w:tblLook w:val="0000" w:firstRow="0" w:lastRow="0" w:firstColumn="0" w:lastColumn="0" w:noHBand="0" w:noVBand="0"/>
            </w:tblPr>
            <w:tblGrid>
              <w:gridCol w:w="1767"/>
              <w:gridCol w:w="1908"/>
              <w:gridCol w:w="1997"/>
              <w:gridCol w:w="1791"/>
              <w:gridCol w:w="1731"/>
              <w:gridCol w:w="1796"/>
              <w:gridCol w:w="1772"/>
              <w:gridCol w:w="1830"/>
            </w:tblGrid>
            <w:tr w:rsidR="00885E82" w:rsidRPr="009614BA" w:rsidTr="001B0790">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Foot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Hearing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Protective Clothing</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Head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Eye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Hand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Sun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Safety Harness</w:t>
                  </w:r>
                </w:p>
              </w:tc>
            </w:tr>
            <w:tr w:rsidR="00885E82" w:rsidRPr="009614BA" w:rsidTr="001B0790">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noProof/>
                      <w:szCs w:val="22"/>
                      <w:lang w:val="en-AU"/>
                    </w:rPr>
                  </w:pPr>
                  <w:r w:rsidRPr="009614BA">
                    <w:rPr>
                      <w:rFonts w:ascii="Arial" w:hAnsi="Arial" w:cs="Arial"/>
                      <w:noProof/>
                      <w:szCs w:val="22"/>
                      <w:lang w:val="en-AU" w:eastAsia="en-AU"/>
                    </w:rPr>
                    <w:drawing>
                      <wp:inline distT="0" distB="0" distL="0" distR="0" wp14:anchorId="64BBC1DD" wp14:editId="12091C65">
                        <wp:extent cx="956945" cy="956945"/>
                        <wp:effectExtent l="0" t="0" r="0" b="0"/>
                        <wp:docPr id="15" name="Picture 15" descr="C:\Users\Virtual\Desktop\Safety PPE Signs\Bo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rtual\Desktop\Safety PPE Signs\Boot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029311C2" wp14:editId="5F1CE264">
                        <wp:extent cx="956945" cy="956945"/>
                        <wp:effectExtent l="0" t="0" r="0" b="0"/>
                        <wp:docPr id="14" name="Picture 14" descr="C:\Users\Virtual\Desktop\Safety PPE Signs\Ear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rtual\Desktop\Safety PPE Signs\Ear Goggl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szCs w:val="22"/>
                      <w:lang w:val="en-AU"/>
                    </w:rPr>
                  </w:pPr>
                  <w:r w:rsidRPr="009614BA">
                    <w:rPr>
                      <w:rFonts w:ascii="Arial" w:hAnsi="Arial" w:cs="Arial"/>
                      <w:noProof/>
                      <w:szCs w:val="22"/>
                      <w:lang w:val="en-AU" w:eastAsia="en-AU"/>
                    </w:rPr>
                    <w:drawing>
                      <wp:inline distT="0" distB="0" distL="0" distR="0" wp14:anchorId="722608E5" wp14:editId="38301F9F">
                        <wp:extent cx="1031240" cy="1031240"/>
                        <wp:effectExtent l="0" t="0" r="0" b="0"/>
                        <wp:docPr id="13" name="Picture 13" descr="C:\Users\Virtual\Desktop\Safety PPE Signs\Ap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rtual\Desktop\Safety PPE Signs\Apr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szCs w:val="22"/>
                      <w:lang w:val="en-AU"/>
                    </w:rPr>
                  </w:pPr>
                  <w:r w:rsidRPr="009614BA">
                    <w:rPr>
                      <w:rFonts w:ascii="Arial" w:hAnsi="Arial" w:cs="Arial"/>
                      <w:noProof/>
                      <w:szCs w:val="22"/>
                      <w:lang w:val="en-AU" w:eastAsia="en-AU"/>
                    </w:rPr>
                    <w:drawing>
                      <wp:inline distT="0" distB="0" distL="0" distR="0" wp14:anchorId="2939D5EE" wp14:editId="2AD0C3A9">
                        <wp:extent cx="956945" cy="956945"/>
                        <wp:effectExtent l="0" t="0" r="0" b="0"/>
                        <wp:docPr id="12" name="Picture 12" descr="C:\Users\Virtual\Desktop\Safety PPE Signs\Hard 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rtual\Desktop\Safety PPE Signs\Hard Ha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25EEE6B7" wp14:editId="5915B66C">
                        <wp:extent cx="956945" cy="956945"/>
                        <wp:effectExtent l="0" t="0" r="0" b="0"/>
                        <wp:docPr id="11" name="Picture 11" descr="C:\Users\Virtual\Desktop\Safety PPE Signs\Eye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rtual\Desktop\Safety PPE Signs\Eye Goggl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31043310" wp14:editId="0927C0E3">
                        <wp:extent cx="956945" cy="956945"/>
                        <wp:effectExtent l="0" t="0" r="0" b="0"/>
                        <wp:docPr id="10" name="Picture 10" descr="C:\Users\Virtual\Desktop\Safety PPE Signs\Glo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rtual\Desktop\Safety PPE Signs\Glov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szCs w:val="22"/>
                      <w:lang w:val="en-AU"/>
                    </w:rPr>
                  </w:pPr>
                  <w:r w:rsidRPr="009614BA">
                    <w:rPr>
                      <w:rFonts w:ascii="Arial" w:hAnsi="Arial" w:cs="Arial"/>
                      <w:noProof/>
                      <w:szCs w:val="22"/>
                      <w:lang w:val="en-AU" w:eastAsia="en-AU"/>
                    </w:rPr>
                    <w:drawing>
                      <wp:inline distT="0" distB="0" distL="0" distR="0" wp14:anchorId="551F704C" wp14:editId="3223F76A">
                        <wp:extent cx="988695" cy="988695"/>
                        <wp:effectExtent l="0" t="0" r="1905" b="1905"/>
                        <wp:docPr id="9" name="Picture 9" descr="C:\Users\Virtual\Desktop\Safety PPE Signs\Sun Prot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rtual\Desktop\Safety PPE Signs\Sun Protecti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28D77540" wp14:editId="6CB9E69F">
                        <wp:extent cx="1020445" cy="1062990"/>
                        <wp:effectExtent l="0" t="0" r="8255" b="3810"/>
                        <wp:docPr id="8" name="Picture 8" descr="C:\Users\Virtual\Desktop\Safety PPE Signs\Safety Harn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tual\Desktop\Safety PPE Signs\Safety Harness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0445" cy="1062990"/>
                                </a:xfrm>
                                <a:prstGeom prst="rect">
                                  <a:avLst/>
                                </a:prstGeom>
                                <a:noFill/>
                                <a:ln>
                                  <a:noFill/>
                                </a:ln>
                              </pic:spPr>
                            </pic:pic>
                          </a:graphicData>
                        </a:graphic>
                      </wp:inline>
                    </w:drawing>
                  </w:r>
                </w:p>
              </w:tc>
            </w:tr>
          </w:tbl>
          <w:p w:rsidR="00885E82" w:rsidRPr="009614BA" w:rsidRDefault="00885E82" w:rsidP="00885E82">
            <w:pPr>
              <w:tabs>
                <w:tab w:val="right" w:pos="13626"/>
              </w:tabs>
              <w:rPr>
                <w:rFonts w:ascii="Arial" w:hAnsi="Arial" w:cs="Arial"/>
                <w:b/>
                <w:bCs/>
                <w:lang w:val="en-AU"/>
              </w:rPr>
            </w:pPr>
          </w:p>
          <w:p w:rsidR="00885E82" w:rsidRPr="009614BA" w:rsidRDefault="00885E82" w:rsidP="00885E82">
            <w:pPr>
              <w:tabs>
                <w:tab w:val="right" w:pos="13626"/>
              </w:tabs>
              <w:rPr>
                <w:rFonts w:ascii="Arial" w:hAnsi="Arial" w:cs="Arial"/>
                <w:b/>
                <w:bCs/>
                <w:lang w:val="en-AU"/>
              </w:rPr>
            </w:pPr>
          </w:p>
          <w:p w:rsidR="00885E82" w:rsidRPr="009614BA" w:rsidRDefault="00885E82" w:rsidP="00885E82">
            <w:pPr>
              <w:tabs>
                <w:tab w:val="right" w:pos="13626"/>
              </w:tabs>
              <w:rPr>
                <w:rFonts w:ascii="Arial" w:hAnsi="Arial" w:cs="Arial"/>
                <w:bCs/>
                <w:lang w:val="en-AU"/>
              </w:rPr>
            </w:pPr>
            <w:r w:rsidRPr="009614BA">
              <w:rPr>
                <w:rFonts w:ascii="Arial" w:hAnsi="Arial" w:cs="Arial"/>
                <w:b/>
                <w:bCs/>
                <w:lang w:val="en-AU"/>
              </w:rPr>
              <w:t>PPE Notes:</w:t>
            </w:r>
            <w:r w:rsidRPr="009614BA">
              <w:rPr>
                <w:rFonts w:ascii="Arial" w:hAnsi="Arial" w:cs="Arial"/>
                <w:bCs/>
                <w:lang w:val="en-AU"/>
              </w:rPr>
              <w:br/>
              <w:t>The above PPE Requirements are the minimum requirements for all personnel involved in this task. Be sure to conduct a Risk Assessment for other factors that may influence the work environment such as Temperatures – Hot/Cold, Working in the Sun, Night Work etc. Be sure that all PPE used is approved by Australian Standards.</w:t>
            </w:r>
          </w:p>
        </w:tc>
      </w:tr>
      <w:tr w:rsidR="00885E82" w:rsidRPr="009614BA" w:rsidTr="00885E82">
        <w:trPr>
          <w:trHeight w:val="317"/>
        </w:trPr>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885E82" w:rsidRPr="009614BA" w:rsidRDefault="00885E82" w:rsidP="00885E82">
            <w:pPr>
              <w:spacing w:after="0" w:line="240" w:lineRule="auto"/>
              <w:rPr>
                <w:rFonts w:ascii="Arial" w:hAnsi="Arial" w:cs="Arial"/>
                <w:b/>
                <w:bCs/>
                <w:lang w:val="en-AU"/>
              </w:rPr>
            </w:pPr>
          </w:p>
        </w:tc>
      </w:tr>
    </w:tbl>
    <w:p w:rsidR="00EB3DB7" w:rsidRPr="009614BA" w:rsidRDefault="00EB3DB7" w:rsidP="00EB3DB7">
      <w:pPr>
        <w:spacing w:after="0" w:line="240" w:lineRule="auto"/>
        <w:rPr>
          <w:rFonts w:ascii="Arial" w:hAnsi="Arial" w:cs="Arial"/>
          <w:b/>
          <w:sz w:val="20"/>
          <w:szCs w:val="20"/>
          <w:lang w:val="en-AU"/>
        </w:rPr>
      </w:pPr>
    </w:p>
    <w:tbl>
      <w:tblPr>
        <w:tblpPr w:leftFromText="180" w:rightFromText="180" w:vertAnchor="text" w:horzAnchor="margin" w:tblpY="73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2607"/>
        <w:gridCol w:w="12047"/>
      </w:tblGrid>
      <w:tr w:rsidR="00EB3DB7" w:rsidRPr="009614BA" w:rsidTr="006B32B3">
        <w:tc>
          <w:tcPr>
            <w:tcW w:w="2628" w:type="dxa"/>
            <w:tcBorders>
              <w:top w:val="single" w:sz="8" w:space="0" w:color="4BACC6"/>
              <w:left w:val="single" w:sz="8" w:space="0" w:color="4BACC6"/>
              <w:bottom w:val="double" w:sz="6" w:space="0" w:color="4BACC6"/>
              <w:right w:val="single" w:sz="8" w:space="0" w:color="4BACC6"/>
            </w:tcBorders>
            <w:shd w:val="clear" w:color="auto" w:fill="DAEEF3"/>
          </w:tcPr>
          <w:p w:rsidR="00EB3DB7" w:rsidRPr="009614BA" w:rsidRDefault="00EB3DB7" w:rsidP="006B32B3">
            <w:pPr>
              <w:rPr>
                <w:rFonts w:ascii="Arial" w:hAnsi="Arial" w:cs="Arial"/>
                <w:bCs/>
                <w:lang w:val="en-AU"/>
              </w:rPr>
            </w:pPr>
            <w:r w:rsidRPr="009614BA">
              <w:rPr>
                <w:rFonts w:ascii="Arial" w:hAnsi="Arial" w:cs="Arial"/>
                <w:bCs/>
                <w:lang w:val="en-AU"/>
              </w:rPr>
              <w:t>References:</w:t>
            </w:r>
          </w:p>
        </w:tc>
        <w:tc>
          <w:tcPr>
            <w:tcW w:w="12240" w:type="dxa"/>
            <w:tcBorders>
              <w:top w:val="single" w:sz="8" w:space="0" w:color="4BACC6"/>
              <w:left w:val="single" w:sz="8" w:space="0" w:color="4BACC6"/>
              <w:bottom w:val="double" w:sz="6" w:space="0" w:color="4BACC6"/>
              <w:right w:val="single" w:sz="8" w:space="0" w:color="4BACC6"/>
            </w:tcBorders>
            <w:shd w:val="clear" w:color="auto" w:fill="DAEEF3"/>
          </w:tcPr>
          <w:p w:rsidR="00EB3DB7" w:rsidRPr="009614BA" w:rsidRDefault="00EB3DB7" w:rsidP="006B32B3">
            <w:pPr>
              <w:rPr>
                <w:rFonts w:ascii="Arial" w:hAnsi="Arial" w:cs="Arial"/>
                <w:b/>
                <w:bCs/>
                <w:sz w:val="20"/>
                <w:szCs w:val="20"/>
                <w:lang w:val="en-AU"/>
              </w:rPr>
            </w:pPr>
          </w:p>
        </w:tc>
      </w:tr>
      <w:tr w:rsidR="000574C2" w:rsidRPr="009614BA" w:rsidTr="006B32B3">
        <w:tc>
          <w:tcPr>
            <w:tcW w:w="2628" w:type="dxa"/>
            <w:tcBorders>
              <w:top w:val="double" w:sz="6" w:space="0" w:color="4BACC6"/>
              <w:left w:val="single" w:sz="8" w:space="0" w:color="4BACC6"/>
              <w:bottom w:val="single" w:sz="8" w:space="0" w:color="4BACC6"/>
              <w:right w:val="single" w:sz="8" w:space="0" w:color="4BACC6"/>
            </w:tcBorders>
            <w:shd w:val="clear" w:color="auto" w:fill="auto"/>
          </w:tcPr>
          <w:p w:rsidR="000574C2" w:rsidRPr="000574C2" w:rsidRDefault="000574C2" w:rsidP="000574C2">
            <w:pPr>
              <w:spacing w:after="0" w:line="240" w:lineRule="auto"/>
              <w:rPr>
                <w:rFonts w:ascii="Arial" w:hAnsi="Arial" w:cs="Arial"/>
                <w:b/>
                <w:sz w:val="20"/>
                <w:szCs w:val="20"/>
                <w:lang w:val="en-AU"/>
              </w:rPr>
            </w:pPr>
            <w:r w:rsidRPr="000574C2">
              <w:rPr>
                <w:rFonts w:ascii="Arial" w:hAnsi="Arial" w:cs="Arial"/>
                <w:b/>
                <w:sz w:val="20"/>
                <w:szCs w:val="20"/>
                <w:lang w:val="en-AU"/>
              </w:rPr>
              <w:t>AS/NZS 1892</w:t>
            </w:r>
          </w:p>
          <w:p w:rsidR="000574C2" w:rsidRPr="000574C2" w:rsidRDefault="000574C2" w:rsidP="000574C2">
            <w:pPr>
              <w:spacing w:after="0" w:line="240" w:lineRule="auto"/>
              <w:rPr>
                <w:rFonts w:ascii="Arial" w:hAnsi="Arial" w:cs="Arial"/>
                <w:b/>
                <w:bCs/>
                <w:sz w:val="20"/>
                <w:szCs w:val="20"/>
                <w:lang w:val="en-AU"/>
              </w:rPr>
            </w:pPr>
            <w:r w:rsidRPr="000574C2">
              <w:rPr>
                <w:rFonts w:ascii="Arial" w:hAnsi="Arial" w:cs="Arial"/>
                <w:b/>
                <w:sz w:val="20"/>
                <w:szCs w:val="20"/>
                <w:lang w:val="en-AU"/>
              </w:rPr>
              <w:t>AS/NZS 1892.5</w:t>
            </w:r>
          </w:p>
        </w:tc>
        <w:tc>
          <w:tcPr>
            <w:tcW w:w="12240" w:type="dxa"/>
            <w:tcBorders>
              <w:top w:val="double" w:sz="6" w:space="0" w:color="4BACC6"/>
              <w:left w:val="single" w:sz="8" w:space="0" w:color="4BACC6"/>
              <w:bottom w:val="single" w:sz="8" w:space="0" w:color="4BACC6"/>
              <w:right w:val="single" w:sz="8" w:space="0" w:color="4BACC6"/>
            </w:tcBorders>
            <w:shd w:val="clear" w:color="auto" w:fill="auto"/>
          </w:tcPr>
          <w:p w:rsidR="000574C2" w:rsidRPr="000574C2" w:rsidRDefault="000574C2" w:rsidP="000574C2">
            <w:pPr>
              <w:spacing w:after="0" w:line="240" w:lineRule="auto"/>
              <w:rPr>
                <w:rFonts w:ascii="Arial" w:hAnsi="Arial" w:cs="Arial"/>
                <w:bCs/>
                <w:sz w:val="20"/>
                <w:szCs w:val="20"/>
                <w:lang w:val="en-AU"/>
              </w:rPr>
            </w:pPr>
            <w:r w:rsidRPr="000574C2">
              <w:rPr>
                <w:rFonts w:ascii="Arial" w:hAnsi="Arial" w:cs="Arial"/>
                <w:bCs/>
                <w:sz w:val="20"/>
                <w:szCs w:val="20"/>
                <w:lang w:val="en-AU"/>
              </w:rPr>
              <w:t>Portable Ladders</w:t>
            </w:r>
          </w:p>
          <w:p w:rsidR="000574C2" w:rsidRPr="000574C2" w:rsidRDefault="000574C2" w:rsidP="000574C2">
            <w:pPr>
              <w:spacing w:after="0" w:line="240" w:lineRule="auto"/>
              <w:rPr>
                <w:rFonts w:ascii="Arial" w:hAnsi="Arial" w:cs="Arial"/>
                <w:b/>
                <w:bCs/>
                <w:sz w:val="20"/>
                <w:szCs w:val="20"/>
                <w:lang w:val="en-AU"/>
              </w:rPr>
            </w:pPr>
            <w:r w:rsidRPr="000574C2">
              <w:rPr>
                <w:rFonts w:ascii="Arial" w:hAnsi="Arial" w:cs="Arial"/>
                <w:sz w:val="20"/>
                <w:szCs w:val="20"/>
                <w:lang w:val="en-AU"/>
              </w:rPr>
              <w:t>Portable Ladders–Selection, Safe Use and Care</w:t>
            </w:r>
          </w:p>
        </w:tc>
      </w:tr>
    </w:tbl>
    <w:p w:rsidR="00EB3DB7" w:rsidRPr="009614BA" w:rsidRDefault="00EB3DB7" w:rsidP="00EB3DB7">
      <w:pPr>
        <w:rPr>
          <w:rFonts w:ascii="Arial" w:hAnsi="Arial" w:cs="Arial"/>
          <w:sz w:val="20"/>
          <w:szCs w:val="20"/>
          <w:lang w:val="en-AU"/>
        </w:rPr>
      </w:pPr>
    </w:p>
    <w:p w:rsidR="00EB3DB7" w:rsidRPr="009614BA" w:rsidRDefault="00EB3DB7" w:rsidP="00EB3DB7">
      <w:pPr>
        <w:rPr>
          <w:rFonts w:ascii="Arial" w:hAnsi="Arial" w:cs="Arial"/>
          <w:sz w:val="20"/>
          <w:szCs w:val="20"/>
          <w:lang w:val="en-AU"/>
        </w:rPr>
      </w:pPr>
    </w:p>
    <w:p w:rsidR="00EB3DB7" w:rsidRPr="009614BA" w:rsidRDefault="00EB3DB7" w:rsidP="00EB3DB7">
      <w:pPr>
        <w:jc w:val="center"/>
        <w:rPr>
          <w:rFonts w:ascii="Arial" w:hAnsi="Arial" w:cs="Arial"/>
          <w:sz w:val="20"/>
          <w:szCs w:val="20"/>
          <w:lang w:val="en-AU"/>
        </w:rPr>
      </w:pPr>
    </w:p>
    <w:p w:rsidR="00EB3DB7" w:rsidRPr="009614BA" w:rsidRDefault="00EB3DB7" w:rsidP="00EB3DB7">
      <w:pPr>
        <w:jc w:val="center"/>
        <w:rPr>
          <w:rFonts w:ascii="Arial" w:hAnsi="Arial" w:cs="Arial"/>
          <w:sz w:val="20"/>
          <w:szCs w:val="20"/>
          <w:lang w:val="en-AU"/>
        </w:rPr>
      </w:pPr>
    </w:p>
    <w:p w:rsidR="00EB3DB7" w:rsidRPr="009614BA" w:rsidRDefault="00EB3DB7" w:rsidP="00EB3DB7">
      <w:pPr>
        <w:jc w:val="center"/>
        <w:rPr>
          <w:rFonts w:ascii="Arial" w:hAnsi="Arial" w:cs="Arial"/>
          <w:b/>
          <w:sz w:val="20"/>
          <w:szCs w:val="20"/>
          <w:lang w:val="en-AU"/>
        </w:rPr>
      </w:pPr>
    </w:p>
    <w:p w:rsidR="00EB3DB7" w:rsidRPr="009614BA" w:rsidRDefault="00EB3DB7" w:rsidP="00EB3DB7">
      <w:pPr>
        <w:jc w:val="center"/>
        <w:rPr>
          <w:rFonts w:ascii="Arial" w:hAnsi="Arial" w:cs="Arial"/>
          <w:b/>
          <w:sz w:val="20"/>
          <w:szCs w:val="20"/>
          <w:lang w:val="en-AU"/>
        </w:rPr>
      </w:pPr>
    </w:p>
    <w:p w:rsidR="00EB3DB7" w:rsidRPr="009614BA" w:rsidRDefault="00EB3DB7" w:rsidP="00EB3DB7">
      <w:pPr>
        <w:jc w:val="center"/>
        <w:rPr>
          <w:rFonts w:ascii="Arial" w:hAnsi="Arial" w:cs="Arial"/>
          <w:b/>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9614BA" w:rsidTr="006B32B3">
        <w:tc>
          <w:tcPr>
            <w:tcW w:w="14890" w:type="dxa"/>
            <w:shd w:val="clear" w:color="auto" w:fill="0070C0"/>
          </w:tcPr>
          <w:p w:rsidR="00EB3DB7" w:rsidRPr="009614BA" w:rsidRDefault="00EB3DB7" w:rsidP="006B32B3">
            <w:pPr>
              <w:spacing w:before="120" w:after="120"/>
              <w:jc w:val="center"/>
              <w:rPr>
                <w:rFonts w:ascii="Arial" w:hAnsi="Arial" w:cs="Arial"/>
                <w:b/>
                <w:color w:val="FFFFFF" w:themeColor="background1"/>
                <w:sz w:val="28"/>
                <w:szCs w:val="28"/>
                <w:lang w:val="en-AU"/>
              </w:rPr>
            </w:pPr>
            <w:r w:rsidRPr="009614BA">
              <w:rPr>
                <w:rFonts w:ascii="Arial" w:hAnsi="Arial" w:cs="Arial"/>
                <w:b/>
                <w:color w:val="FFFFFF" w:themeColor="background1"/>
                <w:sz w:val="28"/>
                <w:szCs w:val="28"/>
                <w:lang w:val="en-AU"/>
              </w:rPr>
              <w:t>SIGN OFF</w:t>
            </w:r>
          </w:p>
        </w:tc>
      </w:tr>
      <w:tr w:rsidR="00EB3DB7" w:rsidRPr="009614BA" w:rsidTr="006B32B3">
        <w:tc>
          <w:tcPr>
            <w:tcW w:w="14890" w:type="dxa"/>
          </w:tcPr>
          <w:p w:rsidR="00EB3DB7" w:rsidRPr="009614BA" w:rsidRDefault="00EB3DB7" w:rsidP="006B32B3">
            <w:pPr>
              <w:spacing w:before="120" w:after="120"/>
              <w:jc w:val="both"/>
              <w:rPr>
                <w:rFonts w:ascii="Arial" w:hAnsi="Arial" w:cs="Arial"/>
                <w:b/>
                <w:lang w:val="en-AU"/>
              </w:rPr>
            </w:pPr>
            <w:r w:rsidRPr="009614BA">
              <w:rPr>
                <w:rFonts w:ascii="Arial" w:hAnsi="Arial" w:cs="Arial"/>
                <w:lang w:val="en-AU"/>
              </w:rPr>
              <w:t>Workers and relevant Persons Conducting Business or Undertaking (PCBU) were consulted for developing this SWMS. I have read the above SWMS and I understand its contents. I confirm that I have the necessary training and skills, including any relevant certifications to undertake the related tasks contained in this SWMS. I agree to comply with any safety guidelines, requirements and recommendations as set forth by the responsible officer within this SWMS including safety instructions and use of recommended Personal Protective Equipment.</w:t>
            </w:r>
          </w:p>
        </w:tc>
      </w:tr>
    </w:tbl>
    <w:tbl>
      <w:tblPr>
        <w:tblpPr w:leftFromText="180" w:rightFromText="180" w:vertAnchor="text" w:horzAnchor="margin" w:tblpY="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38"/>
        <w:gridCol w:w="2457"/>
        <w:gridCol w:w="2448"/>
        <w:gridCol w:w="2436"/>
        <w:gridCol w:w="2437"/>
        <w:gridCol w:w="2448"/>
      </w:tblGrid>
      <w:tr w:rsidR="00EB3DB7" w:rsidRPr="009614BA" w:rsidTr="006B32B3">
        <w:trPr>
          <w:trHeight w:hRule="exact" w:val="432"/>
        </w:trPr>
        <w:tc>
          <w:tcPr>
            <w:tcW w:w="2481"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b/>
                <w:sz w:val="20"/>
                <w:szCs w:val="20"/>
                <w:lang w:val="en-AU"/>
              </w:rPr>
            </w:pPr>
            <w:r w:rsidRPr="009614BA">
              <w:rPr>
                <w:rFonts w:ascii="Arial" w:hAnsi="Arial" w:cs="Arial"/>
                <w:b/>
                <w:sz w:val="20"/>
                <w:szCs w:val="20"/>
                <w:lang w:val="en-AU"/>
              </w:rPr>
              <w:t>Name</w:t>
            </w:r>
          </w:p>
        </w:tc>
        <w:tc>
          <w:tcPr>
            <w:tcW w:w="2481"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Qualifications</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b/>
                <w:sz w:val="20"/>
                <w:szCs w:val="20"/>
                <w:lang w:val="en-AU"/>
              </w:rPr>
            </w:pPr>
            <w:r w:rsidRPr="009614BA">
              <w:rPr>
                <w:rFonts w:ascii="Arial" w:hAnsi="Arial" w:cs="Arial"/>
                <w:b/>
                <w:sz w:val="20"/>
                <w:szCs w:val="20"/>
                <w:lang w:val="en-AU"/>
              </w:rPr>
              <w:t>Signature</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Date</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Time</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Employer</w:t>
            </w: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bl>
    <w:p w:rsidR="00EB3DB7" w:rsidRPr="009614BA" w:rsidRDefault="00EB3DB7" w:rsidP="00EB3DB7">
      <w:pPr>
        <w:rPr>
          <w:rFonts w:ascii="Arial" w:hAnsi="Arial" w:cs="Arial"/>
          <w:sz w:val="20"/>
          <w:szCs w:val="20"/>
          <w:lang w:val="en-AU"/>
        </w:rPr>
      </w:pPr>
    </w:p>
    <w:p w:rsidR="00EB3DB7" w:rsidRPr="009614BA" w:rsidRDefault="00EB3DB7" w:rsidP="00EB3DB7">
      <w:pPr>
        <w:jc w:val="center"/>
        <w:rPr>
          <w:rFonts w:ascii="Arial" w:hAnsi="Arial" w:cs="Arial"/>
          <w:sz w:val="20"/>
          <w:szCs w:val="20"/>
          <w:lang w:val="en-AU"/>
        </w:rPr>
      </w:pPr>
    </w:p>
    <w:p w:rsidR="00EB3DB7" w:rsidRPr="009614BA" w:rsidRDefault="00EB3DB7" w:rsidP="00EB3DB7">
      <w:pPr>
        <w:spacing w:after="0" w:line="240" w:lineRule="auto"/>
        <w:rPr>
          <w:rFonts w:ascii="Arial" w:hAnsi="Arial" w:cs="Arial"/>
          <w:sz w:val="20"/>
          <w:szCs w:val="20"/>
          <w:lang w:val="en-AU"/>
        </w:rPr>
      </w:pPr>
      <w:r w:rsidRPr="009614BA">
        <w:rPr>
          <w:rFonts w:ascii="Arial" w:hAnsi="Arial" w:cs="Arial"/>
          <w:sz w:val="20"/>
          <w:szCs w:val="20"/>
          <w:lang w:val="en-AU"/>
        </w:rPr>
        <w:br w:type="page"/>
      </w:r>
    </w:p>
    <w:p w:rsidR="00EB3DB7" w:rsidRPr="009614BA" w:rsidRDefault="00EB3DB7" w:rsidP="00EB3DB7">
      <w:pPr>
        <w:rPr>
          <w:rFonts w:ascii="Arial" w:hAnsi="Arial" w:cs="Arial"/>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9614BA" w:rsidTr="006B32B3">
        <w:tc>
          <w:tcPr>
            <w:tcW w:w="14890" w:type="dxa"/>
            <w:shd w:val="clear" w:color="auto" w:fill="0070C0"/>
          </w:tcPr>
          <w:p w:rsidR="00EB3DB7" w:rsidRPr="009614BA" w:rsidRDefault="00EB3DB7" w:rsidP="006B32B3">
            <w:pPr>
              <w:spacing w:before="120" w:after="120"/>
              <w:jc w:val="center"/>
              <w:rPr>
                <w:rFonts w:ascii="Arial" w:hAnsi="Arial" w:cs="Arial"/>
                <w:color w:val="FFFFFF" w:themeColor="background1"/>
                <w:sz w:val="28"/>
                <w:szCs w:val="28"/>
                <w:lang w:val="en-AU"/>
              </w:rPr>
            </w:pPr>
            <w:r w:rsidRPr="009614BA">
              <w:rPr>
                <w:rFonts w:ascii="Arial" w:hAnsi="Arial" w:cs="Arial"/>
                <w:b/>
                <w:color w:val="FFFFFF" w:themeColor="background1"/>
                <w:sz w:val="28"/>
                <w:szCs w:val="28"/>
                <w:lang w:val="en-AU"/>
              </w:rPr>
              <w:t>RISK ASSESSMENT</w:t>
            </w:r>
          </w:p>
        </w:tc>
      </w:tr>
      <w:tr w:rsidR="00EB3DB7" w:rsidRPr="009614BA" w:rsidTr="006B32B3">
        <w:tc>
          <w:tcPr>
            <w:tcW w:w="14890" w:type="dxa"/>
          </w:tcPr>
          <w:p w:rsidR="00EB3DB7" w:rsidRPr="009614BA" w:rsidRDefault="00EB3DB7" w:rsidP="006B32B3">
            <w:pPr>
              <w:spacing w:before="60" w:after="60"/>
              <w:jc w:val="center"/>
              <w:rPr>
                <w:rFonts w:ascii="Arial" w:hAnsi="Arial" w:cs="Arial"/>
                <w:lang w:val="en-AU"/>
              </w:rPr>
            </w:pPr>
            <w:r w:rsidRPr="009614BA">
              <w:rPr>
                <w:rFonts w:ascii="Arial" w:eastAsia="Times New Roman" w:hAnsi="Arial" w:cs="Arial"/>
                <w:color w:val="000000"/>
                <w:lang w:val="en-AU" w:eastAsia="en-US"/>
              </w:rPr>
              <w:t>References: Risk Management Code of Practice 2007, AS/NZS 31000 -2009 Risk Management Principles and guidelines</w:t>
            </w:r>
          </w:p>
        </w:tc>
      </w:tr>
    </w:tbl>
    <w:p w:rsidR="00EB3DB7" w:rsidRPr="009614BA" w:rsidRDefault="00EB3DB7" w:rsidP="00EB3DB7">
      <w:pPr>
        <w:spacing w:after="0" w:line="240" w:lineRule="auto"/>
        <w:jc w:val="center"/>
        <w:rPr>
          <w:rFonts w:ascii="Arial" w:eastAsia="Times New Roman" w:hAnsi="Arial" w:cs="Arial"/>
          <w:i/>
          <w:color w:val="000000"/>
          <w:sz w:val="18"/>
          <w:szCs w:val="20"/>
          <w:lang w:val="en-AU" w:eastAsia="en-US"/>
        </w:rPr>
      </w:pPr>
    </w:p>
    <w:p w:rsidR="00EB3DB7" w:rsidRPr="009614BA" w:rsidRDefault="00EB3DB7" w:rsidP="00EB3DB7">
      <w:pPr>
        <w:spacing w:after="0" w:line="240" w:lineRule="auto"/>
        <w:rPr>
          <w:rFonts w:ascii="Arial" w:eastAsia="Times New Roman" w:hAnsi="Arial" w:cs="Arial"/>
          <w:sz w:val="16"/>
          <w:szCs w:val="16"/>
          <w:lang w:val="en-AU" w:eastAsia="en-US"/>
        </w:rPr>
      </w:pPr>
      <w:r w:rsidRPr="009614BA">
        <w:rPr>
          <w:rFonts w:ascii="Arial" w:eastAsia="Times New Roman" w:hAnsi="Arial" w:cs="Arial"/>
          <w:b/>
          <w:sz w:val="20"/>
          <w:szCs w:val="24"/>
          <w:lang w:val="en-AU" w:eastAsia="en-US"/>
        </w:rPr>
        <w:t>Step 1</w:t>
      </w:r>
      <w:r w:rsidRPr="009614BA">
        <w:rPr>
          <w:rFonts w:ascii="Arial" w:eastAsia="Times New Roman" w:hAnsi="Arial" w:cs="Arial"/>
          <w:b/>
          <w:sz w:val="20"/>
          <w:szCs w:val="24"/>
          <w:lang w:val="en-AU" w:eastAsia="en-US"/>
        </w:rPr>
        <w:tab/>
        <w:t xml:space="preserve">Determine Likelihood – </w:t>
      </w:r>
      <w:r w:rsidRPr="009614BA">
        <w:rPr>
          <w:rFonts w:ascii="Arial" w:eastAsia="Times New Roman" w:hAnsi="Arial" w:cs="Arial"/>
          <w:sz w:val="16"/>
          <w:szCs w:val="16"/>
          <w:lang w:val="en-AU" w:eastAsia="en-US"/>
        </w:rPr>
        <w:t xml:space="preserve">What is the possibility that the effect will occur? </w:t>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b/>
          <w:sz w:val="20"/>
          <w:szCs w:val="24"/>
          <w:lang w:val="en-AU" w:eastAsia="en-US"/>
        </w:rPr>
        <w:t>Step 2</w:t>
      </w:r>
      <w:r w:rsidRPr="009614BA">
        <w:rPr>
          <w:rFonts w:ascii="Arial" w:eastAsia="Times New Roman" w:hAnsi="Arial" w:cs="Arial"/>
          <w:b/>
          <w:sz w:val="20"/>
          <w:szCs w:val="24"/>
          <w:lang w:val="en-AU" w:eastAsia="en-US"/>
        </w:rPr>
        <w:tab/>
        <w:t xml:space="preserve">Determine Consequence </w:t>
      </w:r>
      <w:r w:rsidR="002843A3" w:rsidRPr="009614BA">
        <w:rPr>
          <w:rFonts w:ascii="Arial" w:eastAsia="Times New Roman" w:hAnsi="Arial" w:cs="Arial"/>
          <w:b/>
          <w:sz w:val="20"/>
          <w:szCs w:val="24"/>
          <w:lang w:val="en-AU" w:eastAsia="en-US"/>
        </w:rPr>
        <w:t>–</w:t>
      </w:r>
      <w:r w:rsidRPr="009614BA">
        <w:rPr>
          <w:rFonts w:ascii="Arial" w:eastAsia="Times New Roman" w:hAnsi="Arial" w:cs="Arial"/>
          <w:b/>
          <w:sz w:val="20"/>
          <w:szCs w:val="24"/>
          <w:lang w:val="en-AU" w:eastAsia="en-US"/>
        </w:rPr>
        <w:t xml:space="preserve"> </w:t>
      </w:r>
      <w:r w:rsidR="002843A3" w:rsidRPr="009614BA">
        <w:rPr>
          <w:rFonts w:ascii="Arial" w:eastAsia="Times New Roman" w:hAnsi="Arial" w:cs="Arial"/>
          <w:sz w:val="16"/>
          <w:szCs w:val="16"/>
          <w:lang w:val="en-AU" w:eastAsia="en-US"/>
        </w:rPr>
        <w:t>E</w:t>
      </w:r>
      <w:r w:rsidRPr="009614BA">
        <w:rPr>
          <w:rFonts w:ascii="Arial" w:eastAsia="Times New Roman" w:hAnsi="Arial" w:cs="Arial"/>
          <w:sz w:val="16"/>
          <w:szCs w:val="16"/>
          <w:lang w:val="en-AU" w:eastAsia="en-US"/>
        </w:rPr>
        <w:t>xpected</w:t>
      </w:r>
      <w:r w:rsidR="002843A3" w:rsidRPr="009614BA">
        <w:rPr>
          <w:rFonts w:ascii="Arial" w:eastAsia="Times New Roman" w:hAnsi="Arial" w:cs="Arial"/>
          <w:sz w:val="16"/>
          <w:szCs w:val="16"/>
          <w:lang w:val="en-AU" w:eastAsia="en-US"/>
        </w:rPr>
        <w:t xml:space="preserve"> Consequences</w:t>
      </w:r>
    </w:p>
    <w:tbl>
      <w:tblPr>
        <w:tblW w:w="733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1416"/>
        <w:gridCol w:w="2452"/>
        <w:gridCol w:w="3467"/>
      </w:tblGrid>
      <w:tr w:rsidR="00EB3DB7" w:rsidRPr="009614BA" w:rsidTr="006B32B3">
        <w:trPr>
          <w:trHeight w:val="320"/>
        </w:trPr>
        <w:tc>
          <w:tcPr>
            <w:tcW w:w="1416" w:type="dxa"/>
            <w:shd w:val="clear" w:color="auto" w:fill="DAEEF3" w:themeFill="accent5" w:themeFillTint="33"/>
          </w:tcPr>
          <w:p w:rsidR="00EB3DB7" w:rsidRPr="009614BA" w:rsidRDefault="00EB3DB7" w:rsidP="006B32B3">
            <w:pPr>
              <w:spacing w:before="60" w:after="60" w:line="240" w:lineRule="auto"/>
              <w:outlineLvl w:val="4"/>
              <w:rPr>
                <w:rFonts w:ascii="Arial" w:eastAsia="Times New Roman" w:hAnsi="Arial" w:cs="Arial"/>
                <w:b/>
                <w:bCs/>
                <w:iCs/>
                <w:sz w:val="18"/>
                <w:szCs w:val="18"/>
                <w:lang w:val="en-AU" w:eastAsia="en-US"/>
              </w:rPr>
            </w:pPr>
          </w:p>
        </w:tc>
        <w:tc>
          <w:tcPr>
            <w:tcW w:w="2452" w:type="dxa"/>
            <w:shd w:val="clear" w:color="auto" w:fill="DAEEF3" w:themeFill="accent5" w:themeFillTint="33"/>
          </w:tcPr>
          <w:p w:rsidR="00EB3DB7" w:rsidRPr="009614BA" w:rsidRDefault="008428B9" w:rsidP="006B32B3">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Likelihood</w:t>
            </w:r>
          </w:p>
        </w:tc>
        <w:tc>
          <w:tcPr>
            <w:tcW w:w="3467" w:type="dxa"/>
            <w:shd w:val="clear" w:color="auto" w:fill="DAEEF3" w:themeFill="accent5" w:themeFillTint="33"/>
          </w:tcPr>
          <w:p w:rsidR="00EB3DB7" w:rsidRPr="009614BA" w:rsidRDefault="008428B9" w:rsidP="006B32B3">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Definition</w:t>
            </w:r>
          </w:p>
        </w:tc>
      </w:tr>
      <w:tr w:rsidR="00EB3DB7" w:rsidRPr="009614BA" w:rsidTr="006B32B3">
        <w:trPr>
          <w:trHeight w:val="572"/>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 xml:space="preserve"> Almost certain</w:t>
            </w:r>
          </w:p>
        </w:tc>
        <w:tc>
          <w:tcPr>
            <w:tcW w:w="2452" w:type="dxa"/>
          </w:tcPr>
          <w:p w:rsidR="00EB3DB7" w:rsidRPr="009614BA" w:rsidRDefault="00EB3DB7" w:rsidP="006B32B3">
            <w:pPr>
              <w:tabs>
                <w:tab w:val="center" w:pos="4320"/>
                <w:tab w:val="right" w:pos="8640"/>
              </w:tabs>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Expected </w:t>
            </w:r>
            <w:r w:rsidR="008428B9" w:rsidRPr="009614BA">
              <w:rPr>
                <w:rFonts w:ascii="Arial" w:eastAsia="Times New Roman" w:hAnsi="Arial" w:cs="Arial"/>
                <w:sz w:val="20"/>
                <w:szCs w:val="20"/>
                <w:lang w:val="en-AU" w:eastAsia="en-US"/>
              </w:rPr>
              <w:t xml:space="preserve">to happen </w:t>
            </w:r>
            <w:r w:rsidRPr="009614BA">
              <w:rPr>
                <w:rFonts w:ascii="Arial" w:eastAsia="Times New Roman" w:hAnsi="Arial" w:cs="Arial"/>
                <w:sz w:val="20"/>
                <w:szCs w:val="20"/>
                <w:lang w:val="en-AU" w:eastAsia="en-US"/>
              </w:rPr>
              <w:t>in most circumstances.</w:t>
            </w:r>
          </w:p>
        </w:tc>
        <w:tc>
          <w:tcPr>
            <w:tcW w:w="3467" w:type="dxa"/>
          </w:tcPr>
          <w:p w:rsidR="00EB3DB7" w:rsidRPr="009614BA" w:rsidRDefault="008428B9"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A</w:t>
            </w:r>
            <w:r w:rsidR="00EB3DB7" w:rsidRPr="009614BA">
              <w:rPr>
                <w:rFonts w:ascii="Arial" w:eastAsia="Times New Roman" w:hAnsi="Arial" w:cs="Arial"/>
                <w:sz w:val="20"/>
                <w:szCs w:val="20"/>
                <w:lang w:val="en-AU" w:eastAsia="en-US"/>
              </w:rPr>
              <w:t xml:space="preserve"> common </w:t>
            </w:r>
            <w:r w:rsidRPr="009614BA">
              <w:rPr>
                <w:rFonts w:ascii="Arial" w:eastAsia="Times New Roman" w:hAnsi="Arial" w:cs="Arial"/>
                <w:sz w:val="20"/>
                <w:szCs w:val="20"/>
                <w:lang w:val="en-AU" w:eastAsia="en-US"/>
              </w:rPr>
              <w:t xml:space="preserve">and very possible </w:t>
            </w:r>
            <w:r w:rsidR="00EB3DB7" w:rsidRPr="009614BA">
              <w:rPr>
                <w:rFonts w:ascii="Arial" w:eastAsia="Times New Roman" w:hAnsi="Arial" w:cs="Arial"/>
                <w:sz w:val="20"/>
                <w:szCs w:val="20"/>
                <w:lang w:val="en-AU" w:eastAsia="en-US"/>
              </w:rPr>
              <w:t>result</w:t>
            </w:r>
          </w:p>
        </w:tc>
      </w:tr>
      <w:tr w:rsidR="00EB3DB7" w:rsidRPr="009614BA" w:rsidTr="006B32B3">
        <w:trPr>
          <w:trHeight w:val="589"/>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 xml:space="preserve"> Likely</w:t>
            </w:r>
          </w:p>
        </w:tc>
        <w:tc>
          <w:tcPr>
            <w:tcW w:w="2452" w:type="dxa"/>
          </w:tcPr>
          <w:p w:rsidR="00EB3DB7" w:rsidRPr="009614BA" w:rsidRDefault="00EB3DB7" w:rsidP="006B32B3">
            <w:pPr>
              <w:tabs>
                <w:tab w:val="center" w:pos="4320"/>
                <w:tab w:val="right" w:pos="8640"/>
              </w:tabs>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Will probably </w:t>
            </w:r>
            <w:proofErr w:type="gramStart"/>
            <w:r w:rsidRPr="009614BA">
              <w:rPr>
                <w:rFonts w:ascii="Arial" w:eastAsia="Times New Roman" w:hAnsi="Arial" w:cs="Arial"/>
                <w:sz w:val="20"/>
                <w:szCs w:val="20"/>
                <w:lang w:val="en-AU" w:eastAsia="en-US"/>
              </w:rPr>
              <w:t>occur</w:t>
            </w:r>
            <w:proofErr w:type="gramEnd"/>
            <w:r w:rsidRPr="009614BA">
              <w:rPr>
                <w:rFonts w:ascii="Arial" w:eastAsia="Times New Roman" w:hAnsi="Arial" w:cs="Arial"/>
                <w:sz w:val="20"/>
                <w:szCs w:val="20"/>
                <w:lang w:val="en-AU" w:eastAsia="en-US"/>
              </w:rPr>
              <w:t xml:space="preserve"> in most circumstances.</w:t>
            </w:r>
          </w:p>
        </w:tc>
        <w:tc>
          <w:tcPr>
            <w:tcW w:w="3467" w:type="dxa"/>
          </w:tcPr>
          <w:p w:rsidR="00EB3DB7" w:rsidRPr="009614BA" w:rsidRDefault="008428B9" w:rsidP="008428B9">
            <w:pPr>
              <w:tabs>
                <w:tab w:val="center" w:pos="4320"/>
                <w:tab w:val="right" w:pos="8640"/>
              </w:tabs>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K</w:t>
            </w:r>
            <w:r w:rsidR="00EB3DB7" w:rsidRPr="009614BA">
              <w:rPr>
                <w:rFonts w:ascii="Arial" w:eastAsia="Times New Roman" w:hAnsi="Arial" w:cs="Arial"/>
                <w:sz w:val="20"/>
                <w:szCs w:val="20"/>
                <w:lang w:val="en-AU" w:eastAsia="en-US"/>
              </w:rPr>
              <w:t xml:space="preserve">nown to have occurred </w:t>
            </w:r>
            <w:r w:rsidRPr="009614BA">
              <w:rPr>
                <w:rFonts w:ascii="Arial" w:eastAsia="Times New Roman" w:hAnsi="Arial" w:cs="Arial"/>
                <w:sz w:val="20"/>
                <w:szCs w:val="20"/>
                <w:lang w:val="en-AU" w:eastAsia="en-US"/>
              </w:rPr>
              <w:t>and</w:t>
            </w:r>
            <w:r w:rsidR="00EB3DB7" w:rsidRPr="009614BA">
              <w:rPr>
                <w:rFonts w:ascii="Arial" w:eastAsia="Times New Roman" w:hAnsi="Arial" w:cs="Arial"/>
                <w:sz w:val="20"/>
                <w:szCs w:val="20"/>
                <w:lang w:val="en-AU" w:eastAsia="en-US"/>
              </w:rPr>
              <w:t xml:space="preserve"> has happened</w:t>
            </w:r>
            <w:r w:rsidRPr="009614BA">
              <w:rPr>
                <w:rFonts w:ascii="Arial" w:eastAsia="Times New Roman" w:hAnsi="Arial" w:cs="Arial"/>
                <w:sz w:val="20"/>
                <w:szCs w:val="20"/>
                <w:lang w:val="en-AU" w:eastAsia="en-US"/>
              </w:rPr>
              <w:t xml:space="preserve"> before</w:t>
            </w:r>
          </w:p>
        </w:tc>
      </w:tr>
      <w:tr w:rsidR="00EB3DB7" w:rsidRPr="009614BA" w:rsidTr="006B32B3">
        <w:trPr>
          <w:trHeight w:val="572"/>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Possible</w:t>
            </w:r>
          </w:p>
        </w:tc>
        <w:tc>
          <w:tcPr>
            <w:tcW w:w="2452" w:type="dxa"/>
          </w:tcPr>
          <w:p w:rsidR="00EB3DB7" w:rsidRPr="009614BA" w:rsidRDefault="00EB3DB7"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Might occur at some time</w:t>
            </w:r>
          </w:p>
        </w:tc>
        <w:tc>
          <w:tcPr>
            <w:tcW w:w="3467" w:type="dxa"/>
          </w:tcPr>
          <w:p w:rsidR="00EB3DB7" w:rsidRPr="009614BA" w:rsidRDefault="008428B9" w:rsidP="008428B9">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C</w:t>
            </w:r>
            <w:r w:rsidR="00EB3DB7" w:rsidRPr="009614BA">
              <w:rPr>
                <w:rFonts w:ascii="Arial" w:eastAsia="Times New Roman" w:hAnsi="Arial" w:cs="Arial"/>
                <w:sz w:val="20"/>
                <w:szCs w:val="20"/>
                <w:lang w:val="en-AU" w:eastAsia="en-US"/>
              </w:rPr>
              <w:t xml:space="preserve">ould occur </w:t>
            </w:r>
            <w:r w:rsidRPr="009614BA">
              <w:rPr>
                <w:rFonts w:ascii="Arial" w:eastAsia="Times New Roman" w:hAnsi="Arial" w:cs="Arial"/>
                <w:sz w:val="20"/>
                <w:szCs w:val="20"/>
                <w:lang w:val="en-AU" w:eastAsia="en-US"/>
              </w:rPr>
              <w:t>and is likely it has</w:t>
            </w:r>
            <w:r w:rsidR="00EB3DB7" w:rsidRPr="009614BA">
              <w:rPr>
                <w:rFonts w:ascii="Arial" w:eastAsia="Times New Roman" w:hAnsi="Arial" w:cs="Arial"/>
                <w:sz w:val="20"/>
                <w:szCs w:val="20"/>
                <w:lang w:val="en-AU" w:eastAsia="en-US"/>
              </w:rPr>
              <w:t xml:space="preserve"> </w:t>
            </w:r>
            <w:r w:rsidRPr="009614BA">
              <w:rPr>
                <w:rFonts w:ascii="Arial" w:eastAsia="Times New Roman" w:hAnsi="Arial" w:cs="Arial"/>
                <w:sz w:val="20"/>
                <w:szCs w:val="20"/>
                <w:lang w:val="en-AU" w:eastAsia="en-US"/>
              </w:rPr>
              <w:t>happened before</w:t>
            </w:r>
          </w:p>
        </w:tc>
      </w:tr>
      <w:tr w:rsidR="00EB3DB7" w:rsidRPr="009614BA" w:rsidTr="006B32B3">
        <w:trPr>
          <w:trHeight w:val="589"/>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Unlikely</w:t>
            </w:r>
          </w:p>
        </w:tc>
        <w:tc>
          <w:tcPr>
            <w:tcW w:w="2452" w:type="dxa"/>
          </w:tcPr>
          <w:p w:rsidR="00EB3DB7" w:rsidRPr="009614BA" w:rsidRDefault="00EB3DB7"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Could occur at some time</w:t>
            </w:r>
          </w:p>
        </w:tc>
        <w:tc>
          <w:tcPr>
            <w:tcW w:w="3467" w:type="dxa"/>
          </w:tcPr>
          <w:p w:rsidR="00EB3DB7" w:rsidRPr="009614BA" w:rsidRDefault="008428B9" w:rsidP="008428B9">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Not likely to occur</w:t>
            </w:r>
          </w:p>
        </w:tc>
      </w:tr>
      <w:tr w:rsidR="00EB3DB7" w:rsidRPr="009614BA" w:rsidTr="006B32B3">
        <w:trPr>
          <w:trHeight w:val="589"/>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Rare</w:t>
            </w:r>
          </w:p>
        </w:tc>
        <w:tc>
          <w:tcPr>
            <w:tcW w:w="2452" w:type="dxa"/>
          </w:tcPr>
          <w:p w:rsidR="00EB3DB7" w:rsidRPr="009614BA" w:rsidRDefault="00EB3DB7"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May occur only in exceptional circumstances</w:t>
            </w:r>
          </w:p>
        </w:tc>
        <w:tc>
          <w:tcPr>
            <w:tcW w:w="3467" w:type="dxa"/>
          </w:tcPr>
          <w:p w:rsidR="00EB3DB7" w:rsidRPr="009614BA" w:rsidRDefault="008428B9"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Very unlikely</w:t>
            </w:r>
          </w:p>
        </w:tc>
      </w:tr>
    </w:tbl>
    <w:p w:rsidR="00EB3DB7" w:rsidRPr="009614BA" w:rsidRDefault="00EB3DB7" w:rsidP="00EB3DB7">
      <w:pPr>
        <w:spacing w:after="0"/>
        <w:rPr>
          <w:rFonts w:ascii="Arial" w:hAnsi="Arial" w:cs="Arial"/>
          <w:vanish/>
          <w:lang w:val="en-AU"/>
        </w:rPr>
      </w:pPr>
    </w:p>
    <w:tbl>
      <w:tblPr>
        <w:tblpPr w:leftFromText="180" w:rightFromText="180" w:vertAnchor="text" w:horzAnchor="margin" w:tblpXSpec="right" w:tblpY="-3528"/>
        <w:tblW w:w="724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2697"/>
        <w:gridCol w:w="4548"/>
      </w:tblGrid>
      <w:tr w:rsidR="00EB3DB7" w:rsidRPr="009614BA" w:rsidTr="006B32B3">
        <w:trPr>
          <w:trHeight w:val="407"/>
        </w:trPr>
        <w:tc>
          <w:tcPr>
            <w:tcW w:w="2697" w:type="dxa"/>
            <w:shd w:val="clear" w:color="auto" w:fill="DAEEF3" w:themeFill="accent5" w:themeFillTint="33"/>
          </w:tcPr>
          <w:p w:rsidR="00EB3DB7" w:rsidRPr="009614BA" w:rsidRDefault="00EB3DB7" w:rsidP="009D5214">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 xml:space="preserve">Level of </w:t>
            </w:r>
            <w:r w:rsidR="009D5214" w:rsidRPr="009614BA">
              <w:rPr>
                <w:rFonts w:ascii="Arial" w:eastAsia="Times New Roman" w:hAnsi="Arial" w:cs="Arial"/>
                <w:b/>
                <w:bCs/>
                <w:iCs/>
                <w:sz w:val="18"/>
                <w:szCs w:val="18"/>
                <w:lang w:val="en-AU" w:eastAsia="en-US"/>
              </w:rPr>
              <w:t>Consequence</w:t>
            </w:r>
          </w:p>
        </w:tc>
        <w:tc>
          <w:tcPr>
            <w:tcW w:w="4548" w:type="dxa"/>
            <w:shd w:val="clear" w:color="auto" w:fill="DAEEF3" w:themeFill="accent5" w:themeFillTint="33"/>
          </w:tcPr>
          <w:p w:rsidR="00EB3DB7" w:rsidRPr="009614BA" w:rsidRDefault="00EB3DB7" w:rsidP="009D5214">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Example</w:t>
            </w:r>
            <w:r w:rsidR="009D5214" w:rsidRPr="009614BA">
              <w:rPr>
                <w:rFonts w:ascii="Arial" w:eastAsia="Times New Roman" w:hAnsi="Arial" w:cs="Arial"/>
                <w:b/>
                <w:bCs/>
                <w:iCs/>
                <w:sz w:val="18"/>
                <w:szCs w:val="18"/>
                <w:lang w:val="en-AU" w:eastAsia="en-US"/>
              </w:rPr>
              <w:t>s</w:t>
            </w:r>
          </w:p>
        </w:tc>
      </w:tr>
      <w:tr w:rsidR="00EB3DB7" w:rsidRPr="009614BA" w:rsidTr="006B32B3">
        <w:trPr>
          <w:trHeight w:val="454"/>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Insignificant/Acceptable</w:t>
            </w:r>
          </w:p>
        </w:tc>
        <w:tc>
          <w:tcPr>
            <w:tcW w:w="4548" w:type="dxa"/>
          </w:tcPr>
          <w:p w:rsidR="00EB3DB7" w:rsidRPr="009614BA" w:rsidRDefault="00EB3DB7" w:rsidP="009D5214">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No </w:t>
            </w:r>
            <w:r w:rsidR="009D5214" w:rsidRPr="009614BA">
              <w:rPr>
                <w:rFonts w:ascii="Arial" w:eastAsia="Times New Roman" w:hAnsi="Arial" w:cs="Arial"/>
                <w:sz w:val="20"/>
                <w:szCs w:val="20"/>
                <w:lang w:val="en-AU" w:eastAsia="en-US"/>
              </w:rPr>
              <w:t xml:space="preserve">consequence – </w:t>
            </w:r>
            <w:r w:rsidRPr="009614BA">
              <w:rPr>
                <w:rFonts w:ascii="Arial" w:eastAsia="Times New Roman" w:hAnsi="Arial" w:cs="Arial"/>
                <w:sz w:val="20"/>
                <w:szCs w:val="20"/>
                <w:lang w:val="en-AU" w:eastAsia="en-US"/>
              </w:rPr>
              <w:t xml:space="preserve">so minor that </w:t>
            </w:r>
            <w:r w:rsidR="009D5214" w:rsidRPr="009614BA">
              <w:rPr>
                <w:rFonts w:ascii="Arial" w:eastAsia="Times New Roman" w:hAnsi="Arial" w:cs="Arial"/>
                <w:sz w:val="20"/>
                <w:szCs w:val="20"/>
                <w:lang w:val="en-AU" w:eastAsia="en-US"/>
              </w:rPr>
              <w:t>the consequence is manageable</w:t>
            </w:r>
          </w:p>
        </w:tc>
      </w:tr>
      <w:tr w:rsidR="00EB3DB7" w:rsidRPr="009614BA" w:rsidTr="006B32B3">
        <w:trPr>
          <w:trHeight w:val="433"/>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Minor</w:t>
            </w:r>
          </w:p>
        </w:tc>
        <w:tc>
          <w:tcPr>
            <w:tcW w:w="4548" w:type="dxa"/>
          </w:tcPr>
          <w:p w:rsidR="00EB3DB7" w:rsidRPr="009614BA" w:rsidRDefault="00EB3DB7"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First aid treatment only; </w:t>
            </w:r>
            <w:r w:rsidR="00B915CC" w:rsidRPr="009614BA">
              <w:rPr>
                <w:rFonts w:ascii="Arial" w:eastAsia="Times New Roman" w:hAnsi="Arial" w:cs="Arial"/>
                <w:sz w:val="20"/>
                <w:szCs w:val="20"/>
                <w:lang w:val="en-AU" w:eastAsia="en-US"/>
              </w:rPr>
              <w:t>manageable and contained.</w:t>
            </w:r>
          </w:p>
        </w:tc>
      </w:tr>
      <w:tr w:rsidR="00EB3DB7" w:rsidRPr="009614BA" w:rsidTr="006B32B3">
        <w:trPr>
          <w:trHeight w:val="744"/>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Moderate</w:t>
            </w:r>
          </w:p>
        </w:tc>
        <w:tc>
          <w:tcPr>
            <w:tcW w:w="4548" w:type="dxa"/>
          </w:tcPr>
          <w:p w:rsidR="00EB3DB7" w:rsidRPr="009614BA" w:rsidRDefault="00EB3DB7"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Medical treatment; </w:t>
            </w:r>
            <w:r w:rsidR="00B915CC" w:rsidRPr="009614BA">
              <w:rPr>
                <w:rFonts w:ascii="Arial" w:eastAsia="Times New Roman" w:hAnsi="Arial" w:cs="Arial"/>
                <w:sz w:val="20"/>
                <w:szCs w:val="20"/>
                <w:lang w:val="en-AU" w:eastAsia="en-US"/>
              </w:rPr>
              <w:t>manageable with 3</w:t>
            </w:r>
            <w:r w:rsidR="00B915CC" w:rsidRPr="009614BA">
              <w:rPr>
                <w:rFonts w:ascii="Arial" w:eastAsia="Times New Roman" w:hAnsi="Arial" w:cs="Arial"/>
                <w:sz w:val="20"/>
                <w:szCs w:val="20"/>
                <w:vertAlign w:val="superscript"/>
                <w:lang w:val="en-AU" w:eastAsia="en-US"/>
              </w:rPr>
              <w:t>rd</w:t>
            </w:r>
            <w:r w:rsidR="00B915CC" w:rsidRPr="009614BA">
              <w:rPr>
                <w:rFonts w:ascii="Arial" w:eastAsia="Times New Roman" w:hAnsi="Arial" w:cs="Arial"/>
                <w:sz w:val="20"/>
                <w:szCs w:val="20"/>
                <w:lang w:val="en-AU" w:eastAsia="en-US"/>
              </w:rPr>
              <w:t xml:space="preserve"> party assistance</w:t>
            </w:r>
            <w:r w:rsidRPr="009614BA">
              <w:rPr>
                <w:rFonts w:ascii="Arial" w:eastAsia="Times New Roman" w:hAnsi="Arial" w:cs="Arial"/>
                <w:sz w:val="20"/>
                <w:szCs w:val="20"/>
                <w:lang w:val="en-AU" w:eastAsia="en-US"/>
              </w:rPr>
              <w:t>.</w:t>
            </w:r>
          </w:p>
        </w:tc>
      </w:tr>
      <w:tr w:rsidR="00EB3DB7" w:rsidRPr="009614BA" w:rsidTr="006B32B3">
        <w:trPr>
          <w:trHeight w:val="433"/>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Major</w:t>
            </w:r>
          </w:p>
        </w:tc>
        <w:tc>
          <w:tcPr>
            <w:tcW w:w="4548" w:type="dxa"/>
          </w:tcPr>
          <w:p w:rsidR="00EB3DB7" w:rsidRPr="009614BA" w:rsidRDefault="00B915CC"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Serious</w:t>
            </w:r>
            <w:r w:rsidR="00EB3DB7" w:rsidRPr="009614BA">
              <w:rPr>
                <w:rFonts w:ascii="Arial" w:eastAsia="Times New Roman" w:hAnsi="Arial" w:cs="Arial"/>
                <w:sz w:val="20"/>
                <w:szCs w:val="20"/>
                <w:lang w:val="en-AU" w:eastAsia="en-US"/>
              </w:rPr>
              <w:t xml:space="preserve"> injuries; </w:t>
            </w:r>
            <w:r w:rsidRPr="009614BA">
              <w:rPr>
                <w:rFonts w:ascii="Arial" w:eastAsia="Times New Roman" w:hAnsi="Arial" w:cs="Arial"/>
                <w:sz w:val="20"/>
                <w:szCs w:val="20"/>
                <w:lang w:val="en-AU" w:eastAsia="en-US"/>
              </w:rPr>
              <w:t>Down time and loss of productivity</w:t>
            </w:r>
          </w:p>
        </w:tc>
      </w:tr>
      <w:tr w:rsidR="00EB3DB7" w:rsidRPr="009614BA" w:rsidTr="006B32B3">
        <w:trPr>
          <w:trHeight w:val="454"/>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Catastrophic</w:t>
            </w:r>
          </w:p>
        </w:tc>
        <w:tc>
          <w:tcPr>
            <w:tcW w:w="4548" w:type="dxa"/>
          </w:tcPr>
          <w:p w:rsidR="00EB3DB7" w:rsidRPr="009614BA" w:rsidRDefault="00EB3DB7"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Death; </w:t>
            </w:r>
            <w:r w:rsidR="00B915CC" w:rsidRPr="009614BA">
              <w:rPr>
                <w:rFonts w:ascii="Arial" w:eastAsia="Times New Roman" w:hAnsi="Arial" w:cs="Arial"/>
                <w:sz w:val="20"/>
                <w:szCs w:val="20"/>
                <w:lang w:val="en-AU" w:eastAsia="en-US"/>
              </w:rPr>
              <w:t>Very serious consequences</w:t>
            </w:r>
          </w:p>
        </w:tc>
      </w:tr>
    </w:tbl>
    <w:p w:rsidR="00EB3DB7" w:rsidRPr="009614BA" w:rsidRDefault="00EB3DB7" w:rsidP="00EB3DB7">
      <w:pPr>
        <w:jc w:val="center"/>
        <w:rPr>
          <w:rFonts w:ascii="Arial" w:hAnsi="Arial" w:cs="Arial"/>
          <w:b/>
          <w:sz w:val="24"/>
          <w:szCs w:val="24"/>
          <w:lang w:val="en-AU"/>
        </w:rPr>
      </w:pPr>
    </w:p>
    <w:p w:rsidR="00EB3DB7" w:rsidRPr="009614BA" w:rsidRDefault="00EB3DB7" w:rsidP="00EB3DB7">
      <w:pPr>
        <w:spacing w:after="0" w:line="240" w:lineRule="auto"/>
        <w:ind w:left="3240" w:hanging="3240"/>
        <w:rPr>
          <w:rFonts w:ascii="Arial" w:eastAsia="Times New Roman" w:hAnsi="Arial" w:cs="Arial"/>
          <w:sz w:val="16"/>
          <w:szCs w:val="16"/>
          <w:lang w:val="en-AU" w:eastAsia="en-US"/>
        </w:rPr>
      </w:pPr>
      <w:r w:rsidRPr="009614BA">
        <w:rPr>
          <w:rFonts w:ascii="Arial" w:eastAsia="Times New Roman" w:hAnsi="Arial" w:cs="Arial"/>
          <w:b/>
          <w:sz w:val="20"/>
          <w:szCs w:val="24"/>
          <w:lang w:val="en-AU" w:eastAsia="en-US"/>
        </w:rPr>
        <w:t>Step 3 Determine the risk score</w:t>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proofErr w:type="gramStart"/>
      <w:r w:rsidRPr="009614BA">
        <w:rPr>
          <w:rFonts w:ascii="Arial" w:eastAsia="Times New Roman" w:hAnsi="Arial" w:cs="Arial"/>
          <w:b/>
          <w:sz w:val="20"/>
          <w:szCs w:val="24"/>
          <w:lang w:val="en-AU" w:eastAsia="en-US"/>
        </w:rPr>
        <w:tab/>
        <w:t xml:space="preserve">  </w:t>
      </w:r>
      <w:r w:rsidRPr="009614BA">
        <w:rPr>
          <w:rFonts w:ascii="Arial" w:eastAsia="Times New Roman" w:hAnsi="Arial" w:cs="Arial"/>
          <w:b/>
          <w:sz w:val="20"/>
          <w:szCs w:val="24"/>
          <w:lang w:val="en-AU" w:eastAsia="en-US"/>
        </w:rPr>
        <w:tab/>
      </w:r>
      <w:proofErr w:type="gramEnd"/>
      <w:r w:rsidRPr="009614BA">
        <w:rPr>
          <w:rFonts w:ascii="Arial" w:eastAsia="Times New Roman" w:hAnsi="Arial" w:cs="Arial"/>
          <w:b/>
          <w:sz w:val="20"/>
          <w:szCs w:val="24"/>
          <w:lang w:val="en-AU" w:eastAsia="en-US"/>
        </w:rPr>
        <w:tab/>
        <w:t xml:space="preserve">Step </w:t>
      </w:r>
      <w:r w:rsidR="00B51C4B" w:rsidRPr="009614BA">
        <w:rPr>
          <w:rFonts w:ascii="Arial" w:eastAsia="Times New Roman" w:hAnsi="Arial" w:cs="Arial"/>
          <w:b/>
          <w:sz w:val="20"/>
          <w:szCs w:val="24"/>
          <w:lang w:val="en-AU" w:eastAsia="en-US"/>
        </w:rPr>
        <w:t>4 Record risk score</w:t>
      </w:r>
      <w:r w:rsidRPr="009614BA">
        <w:rPr>
          <w:rFonts w:ascii="Arial" w:eastAsia="Times New Roman" w:hAnsi="Arial" w:cs="Arial"/>
          <w:b/>
          <w:sz w:val="20"/>
          <w:szCs w:val="24"/>
          <w:lang w:val="en-AU" w:eastAsia="en-US"/>
        </w:rPr>
        <w:t xml:space="preserve"> </w:t>
      </w:r>
      <w:r w:rsidRPr="009614BA">
        <w:rPr>
          <w:rFonts w:ascii="Arial" w:eastAsia="Times New Roman" w:hAnsi="Arial" w:cs="Arial"/>
          <w:sz w:val="16"/>
          <w:szCs w:val="16"/>
          <w:lang w:val="en-AU" w:eastAsia="en-US"/>
        </w:rPr>
        <w:t>(</w:t>
      </w:r>
      <w:r w:rsidRPr="009614BA">
        <w:rPr>
          <w:rFonts w:ascii="Arial" w:eastAsia="Times New Roman" w:hAnsi="Arial" w:cs="Arial"/>
          <w:b/>
          <w:sz w:val="16"/>
          <w:szCs w:val="16"/>
          <w:lang w:val="en-AU" w:eastAsia="en-US"/>
        </w:rPr>
        <w:t>Note</w:t>
      </w:r>
      <w:r w:rsidRPr="009614BA">
        <w:rPr>
          <w:rFonts w:ascii="Arial" w:eastAsia="Times New Roman" w:hAnsi="Arial" w:cs="Arial"/>
          <w:sz w:val="16"/>
          <w:szCs w:val="16"/>
          <w:lang w:val="en-AU" w:eastAsia="en-US"/>
        </w:rPr>
        <w:t xml:space="preserve"> – Risk scores </w:t>
      </w:r>
      <w:r w:rsidR="00B51C4B" w:rsidRPr="009614BA">
        <w:rPr>
          <w:rFonts w:ascii="Arial" w:eastAsia="Times New Roman" w:hAnsi="Arial" w:cs="Arial"/>
          <w:sz w:val="16"/>
          <w:szCs w:val="16"/>
          <w:lang w:val="en-AU" w:eastAsia="en-US"/>
        </w:rPr>
        <w:t>are only estimated</w:t>
      </w:r>
      <w:r w:rsidRPr="009614BA">
        <w:rPr>
          <w:rFonts w:ascii="Arial" w:eastAsia="Times New Roman" w:hAnsi="Arial" w:cs="Arial"/>
          <w:sz w:val="16"/>
          <w:szCs w:val="16"/>
          <w:lang w:val="en-AU" w:eastAsia="en-US"/>
        </w:rPr>
        <w:t xml:space="preserve"> </w:t>
      </w:r>
      <w:r w:rsidR="00F46BDF" w:rsidRPr="009614BA">
        <w:rPr>
          <w:rFonts w:ascii="Arial" w:eastAsia="Times New Roman" w:hAnsi="Arial" w:cs="Arial"/>
          <w:sz w:val="16"/>
          <w:szCs w:val="16"/>
          <w:lang w:val="en-AU" w:eastAsia="en-US"/>
        </w:rPr>
        <w:t>and should not be</w:t>
      </w:r>
    </w:p>
    <w:p w:rsidR="00EB3DB7" w:rsidRPr="009614BA" w:rsidRDefault="00F46BDF" w:rsidP="00EB3DB7">
      <w:pPr>
        <w:spacing w:after="0" w:line="240" w:lineRule="auto"/>
        <w:ind w:left="7560" w:firstLine="360"/>
        <w:rPr>
          <w:rFonts w:ascii="Arial" w:eastAsia="Times New Roman" w:hAnsi="Arial" w:cs="Arial"/>
          <w:sz w:val="16"/>
          <w:szCs w:val="16"/>
          <w:lang w:val="en-AU" w:eastAsia="en-US"/>
        </w:rPr>
      </w:pPr>
      <w:r w:rsidRPr="009614BA">
        <w:rPr>
          <w:rFonts w:ascii="Arial" w:eastAsia="Times New Roman" w:hAnsi="Arial" w:cs="Arial"/>
          <w:sz w:val="16"/>
          <w:szCs w:val="16"/>
          <w:lang w:val="en-AU" w:eastAsia="en-US"/>
        </w:rPr>
        <w:t>Solely relied upon</w:t>
      </w:r>
      <w:r w:rsidR="00EB3DB7" w:rsidRPr="009614BA">
        <w:rPr>
          <w:rFonts w:ascii="Arial" w:eastAsia="Times New Roman" w:hAnsi="Arial" w:cs="Arial"/>
          <w:sz w:val="16"/>
          <w:szCs w:val="16"/>
          <w:lang w:val="en-AU" w:eastAsia="en-US"/>
        </w:rPr>
        <w:t>)</w:t>
      </w:r>
    </w:p>
    <w:tbl>
      <w:tblPr>
        <w:tblpPr w:leftFromText="180" w:rightFromText="180" w:vertAnchor="text" w:horzAnchor="margin" w:tblpY="-88"/>
        <w:tblW w:w="72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firstRow="0" w:lastRow="0" w:firstColumn="0" w:lastColumn="0" w:noHBand="0" w:noVBand="0"/>
      </w:tblPr>
      <w:tblGrid>
        <w:gridCol w:w="1248"/>
        <w:gridCol w:w="1203"/>
        <w:gridCol w:w="1203"/>
        <w:gridCol w:w="1203"/>
        <w:gridCol w:w="1203"/>
        <w:gridCol w:w="1205"/>
      </w:tblGrid>
      <w:tr w:rsidR="00EB3DB7" w:rsidRPr="009614BA" w:rsidTr="006B32B3">
        <w:trPr>
          <w:trHeight w:val="467"/>
        </w:trPr>
        <w:tc>
          <w:tcPr>
            <w:tcW w:w="1248" w:type="dxa"/>
            <w:tcBorders>
              <w:top w:val="nil"/>
              <w:left w:val="nil"/>
              <w:bottom w:val="single" w:sz="12" w:space="0" w:color="0070C0"/>
              <w:right w:val="single" w:sz="12" w:space="0" w:color="0070C0"/>
            </w:tcBorders>
          </w:tcPr>
          <w:p w:rsidR="00EB3DB7" w:rsidRPr="009614BA" w:rsidRDefault="00EB3DB7" w:rsidP="006B32B3">
            <w:pPr>
              <w:keepNext/>
              <w:keepLines/>
              <w:spacing w:before="60" w:after="0" w:line="240" w:lineRule="auto"/>
              <w:outlineLvl w:val="7"/>
              <w:rPr>
                <w:rFonts w:ascii="Arial" w:eastAsia="Times New Roman" w:hAnsi="Arial" w:cs="Arial"/>
                <w:b/>
                <w:color w:val="404040"/>
                <w:sz w:val="18"/>
                <w:szCs w:val="18"/>
                <w:lang w:val="en-AU" w:eastAsia="en-US"/>
              </w:rPr>
            </w:pPr>
          </w:p>
        </w:tc>
        <w:tc>
          <w:tcPr>
            <w:tcW w:w="6017" w:type="dxa"/>
            <w:gridSpan w:val="5"/>
            <w:tcBorders>
              <w:left w:val="single" w:sz="12" w:space="0" w:color="0070C0"/>
            </w:tcBorders>
            <w:shd w:val="clear" w:color="auto" w:fill="DAEEF3" w:themeFill="accent5" w:themeFillTint="33"/>
          </w:tcPr>
          <w:p w:rsidR="00EB3DB7" w:rsidRPr="009614BA" w:rsidRDefault="00EB3DB7" w:rsidP="006B32B3">
            <w:pPr>
              <w:spacing w:before="60" w:after="60" w:line="240" w:lineRule="auto"/>
              <w:jc w:val="center"/>
              <w:rPr>
                <w:rFonts w:ascii="Arial" w:eastAsia="Times New Roman" w:hAnsi="Arial" w:cs="Arial"/>
                <w:b/>
                <w:color w:val="FFFFFF"/>
                <w:sz w:val="18"/>
                <w:szCs w:val="18"/>
                <w:lang w:val="en-AU" w:eastAsia="en-US"/>
              </w:rPr>
            </w:pPr>
            <w:r w:rsidRPr="009614BA">
              <w:rPr>
                <w:rFonts w:ascii="Arial" w:eastAsia="Times New Roman" w:hAnsi="Arial" w:cs="Arial"/>
                <w:b/>
                <w:sz w:val="18"/>
                <w:szCs w:val="18"/>
                <w:lang w:val="en-AU" w:eastAsia="en-US"/>
              </w:rPr>
              <w:t>CONSEQUENCE</w:t>
            </w:r>
          </w:p>
        </w:tc>
      </w:tr>
      <w:tr w:rsidR="00EB3DB7" w:rsidRPr="009614BA" w:rsidTr="006B32B3">
        <w:trPr>
          <w:trHeight w:val="467"/>
        </w:trPr>
        <w:tc>
          <w:tcPr>
            <w:tcW w:w="1248" w:type="dxa"/>
            <w:tcBorders>
              <w:top w:val="single" w:sz="12" w:space="0" w:color="0070C0"/>
              <w:right w:val="single" w:sz="24" w:space="0" w:color="0070C0"/>
            </w:tcBorders>
            <w:shd w:val="clear" w:color="auto" w:fill="DAEEF3" w:themeFill="accent5" w:themeFillTint="33"/>
          </w:tcPr>
          <w:p w:rsidR="00EB3DB7" w:rsidRPr="009614BA" w:rsidRDefault="00EB3DB7" w:rsidP="006B32B3">
            <w:pPr>
              <w:keepNext/>
              <w:keepLines/>
              <w:spacing w:before="60" w:after="0" w:line="240" w:lineRule="auto"/>
              <w:outlineLvl w:val="7"/>
              <w:rPr>
                <w:rFonts w:ascii="Arial" w:eastAsia="Times New Roman" w:hAnsi="Arial" w:cs="Arial"/>
                <w:b/>
                <w:sz w:val="18"/>
                <w:szCs w:val="18"/>
                <w:lang w:val="en-AU" w:eastAsia="en-US"/>
              </w:rPr>
            </w:pPr>
            <w:r w:rsidRPr="009614BA">
              <w:rPr>
                <w:rFonts w:ascii="Arial" w:eastAsia="Times New Roman" w:hAnsi="Arial" w:cs="Arial"/>
                <w:b/>
                <w:sz w:val="16"/>
                <w:szCs w:val="16"/>
                <w:lang w:val="en-AU" w:eastAsia="en-US"/>
              </w:rPr>
              <w:t>LIKELIHOOD</w:t>
            </w:r>
          </w:p>
        </w:tc>
        <w:tc>
          <w:tcPr>
            <w:tcW w:w="1203" w:type="dxa"/>
            <w:tcBorders>
              <w:lef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Insignificant</w:t>
            </w:r>
          </w:p>
        </w:tc>
        <w:tc>
          <w:tcPr>
            <w:tcW w:w="1203" w:type="dxa"/>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Minor</w:t>
            </w:r>
          </w:p>
        </w:tc>
        <w:tc>
          <w:tcPr>
            <w:tcW w:w="1203" w:type="dxa"/>
            <w:tcBorders>
              <w:bottom w:val="double" w:sz="4" w:space="0" w:color="auto"/>
            </w:tcBorders>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Moderate</w:t>
            </w:r>
          </w:p>
        </w:tc>
        <w:tc>
          <w:tcPr>
            <w:tcW w:w="1203" w:type="dxa"/>
            <w:tcBorders>
              <w:bottom w:val="double" w:sz="4" w:space="0" w:color="auto"/>
            </w:tcBorders>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Major</w:t>
            </w:r>
          </w:p>
        </w:tc>
        <w:tc>
          <w:tcPr>
            <w:tcW w:w="1205" w:type="dxa"/>
            <w:tcBorders>
              <w:bottom w:val="double" w:sz="4" w:space="0" w:color="auto"/>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6"/>
                <w:szCs w:val="16"/>
                <w:lang w:val="en-AU" w:eastAsia="en-US"/>
              </w:rPr>
              <w:t>Catastroph</w:t>
            </w:r>
            <w:r w:rsidRPr="009614BA">
              <w:rPr>
                <w:rFonts w:ascii="Arial" w:eastAsia="Times New Roman" w:hAnsi="Arial" w:cs="Arial"/>
                <w:b/>
                <w:sz w:val="18"/>
                <w:szCs w:val="18"/>
                <w:lang w:val="en-AU" w:eastAsia="en-US"/>
              </w:rPr>
              <w:t>i</w:t>
            </w:r>
            <w:r w:rsidRPr="009614BA">
              <w:rPr>
                <w:rFonts w:ascii="Arial" w:eastAsia="Times New Roman" w:hAnsi="Arial" w:cs="Arial"/>
                <w:b/>
                <w:sz w:val="16"/>
                <w:szCs w:val="16"/>
                <w:lang w:val="en-AU" w:eastAsia="en-US"/>
              </w:rPr>
              <w:t>c</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 xml:space="preserve">  Almost certai</w:t>
            </w:r>
            <w:r w:rsidRPr="009614BA">
              <w:rPr>
                <w:rFonts w:ascii="Arial" w:eastAsia="Times New Roman" w:hAnsi="Arial" w:cs="Arial"/>
                <w:sz w:val="18"/>
                <w:szCs w:val="18"/>
                <w:lang w:val="en-AU" w:eastAsia="en-US"/>
              </w:rPr>
              <w:t>n</w:t>
            </w:r>
          </w:p>
        </w:tc>
        <w:tc>
          <w:tcPr>
            <w:tcW w:w="1203" w:type="dxa"/>
            <w:tcBorders>
              <w:left w:val="single" w:sz="24" w:space="0" w:color="0070C0"/>
              <w:bottom w:val="double" w:sz="4" w:space="0" w:color="0070C0"/>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top w:val="double" w:sz="4" w:space="0" w:color="auto"/>
              <w:left w:val="double" w:sz="4" w:space="0" w:color="auto"/>
              <w:bottom w:val="double" w:sz="4" w:space="0" w:color="auto"/>
              <w:right w:val="single" w:sz="12" w:space="0" w:color="0070C0"/>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3" w:type="dxa"/>
            <w:tcBorders>
              <w:top w:val="double" w:sz="4" w:space="0" w:color="auto"/>
              <w:left w:val="single" w:sz="12" w:space="0" w:color="0070C0"/>
              <w:bottom w:val="single" w:sz="12" w:space="0" w:color="0070C0"/>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5" w:type="dxa"/>
            <w:tcBorders>
              <w:top w:val="double" w:sz="4" w:space="0" w:color="auto"/>
              <w:bottom w:val="single" w:sz="12" w:space="0" w:color="0070C0"/>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Likely</w:t>
            </w:r>
          </w:p>
        </w:tc>
        <w:tc>
          <w:tcPr>
            <w:tcW w:w="1203" w:type="dxa"/>
            <w:tcBorders>
              <w:top w:val="double" w:sz="4" w:space="0" w:color="0070C0"/>
              <w:left w:val="single" w:sz="24" w:space="0" w:color="0070C0"/>
              <w:bottom w:val="double" w:sz="4"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left w:val="double" w:sz="4" w:space="0" w:color="0070C0"/>
              <w:bottom w:val="double" w:sz="4" w:space="0" w:color="0070C0"/>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top w:val="double" w:sz="4" w:space="0" w:color="auto"/>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left w:val="double" w:sz="4" w:space="0" w:color="auto"/>
              <w:bottom w:val="single" w:sz="12" w:space="0" w:color="0070C0"/>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Possible</w:t>
            </w:r>
          </w:p>
        </w:tc>
        <w:tc>
          <w:tcPr>
            <w:tcW w:w="1203" w:type="dxa"/>
            <w:tcBorders>
              <w:top w:val="double" w:sz="4" w:space="0" w:color="0070C0"/>
              <w:left w:val="single" w:sz="24" w:space="0" w:color="0070C0"/>
              <w:right w:val="double" w:sz="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top w:val="double" w:sz="4" w:space="0" w:color="0070C0"/>
              <w:left w:val="double" w:sz="4" w:space="0" w:color="0070C0"/>
              <w:bottom w:val="double" w:sz="4"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left w:val="double" w:sz="4" w:space="0" w:color="0070C0"/>
              <w:bottom w:val="double" w:sz="4" w:space="0" w:color="0070C0"/>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left w:val="double" w:sz="4" w:space="0" w:color="auto"/>
              <w:bottom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Unlikely</w:t>
            </w:r>
          </w:p>
        </w:tc>
        <w:tc>
          <w:tcPr>
            <w:tcW w:w="1203" w:type="dxa"/>
            <w:tcBorders>
              <w:left w:val="single" w:sz="2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top w:val="double" w:sz="4" w:space="0" w:color="0070C0"/>
              <w:right w:val="double" w:sz="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top w:val="double" w:sz="4" w:space="0" w:color="0070C0"/>
              <w:left w:val="double" w:sz="4" w:space="0" w:color="0070C0"/>
              <w:bottom w:val="single" w:sz="12"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top w:val="double" w:sz="4" w:space="0" w:color="auto"/>
              <w:left w:val="double" w:sz="4" w:space="0" w:color="0070C0"/>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5" w:type="dxa"/>
            <w:tcBorders>
              <w:left w:val="double" w:sz="4" w:space="0" w:color="auto"/>
              <w:bottom w:val="double" w:sz="4" w:space="0" w:color="auto"/>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67"/>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Rare</w:t>
            </w:r>
          </w:p>
        </w:tc>
        <w:tc>
          <w:tcPr>
            <w:tcW w:w="1203" w:type="dxa"/>
            <w:tcBorders>
              <w:left w:val="single" w:sz="2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right w:val="double" w:sz="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left w:val="double" w:sz="4" w:space="0" w:color="0070C0"/>
              <w:bottom w:val="double" w:sz="4"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left w:val="double" w:sz="4" w:space="0" w:color="0070C0"/>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5" w:type="dxa"/>
            <w:tcBorders>
              <w:top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r>
    </w:tbl>
    <w:p w:rsidR="00EB3DB7" w:rsidRPr="009614BA" w:rsidRDefault="00EB3DB7" w:rsidP="00EB3DB7">
      <w:pPr>
        <w:spacing w:after="0"/>
        <w:rPr>
          <w:rFonts w:ascii="Arial" w:hAnsi="Arial" w:cs="Arial"/>
          <w:vanish/>
          <w:lang w:val="en-AU"/>
        </w:rPr>
      </w:pPr>
    </w:p>
    <w:tbl>
      <w:tblPr>
        <w:tblpPr w:leftFromText="180" w:rightFromText="180" w:vertAnchor="text" w:horzAnchor="margin" w:tblpXSpec="right" w:tblpY="180"/>
        <w:tblW w:w="6814" w:type="dxa"/>
        <w:tblBorders>
          <w:top w:val="nil"/>
          <w:left w:val="nil"/>
          <w:bottom w:val="nil"/>
          <w:right w:val="nil"/>
        </w:tblBorders>
        <w:tblLook w:val="0000" w:firstRow="0" w:lastRow="0" w:firstColumn="0" w:lastColumn="0" w:noHBand="0" w:noVBand="0"/>
      </w:tblPr>
      <w:tblGrid>
        <w:gridCol w:w="1648"/>
        <w:gridCol w:w="5166"/>
      </w:tblGrid>
      <w:tr w:rsidR="00EB3DB7" w:rsidRPr="009614BA" w:rsidTr="006B32B3">
        <w:trPr>
          <w:cantSplit/>
          <w:trHeight w:val="258"/>
        </w:trPr>
        <w:tc>
          <w:tcPr>
            <w:tcW w:w="1648"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9614BA" w:rsidRDefault="00EB3DB7" w:rsidP="006B32B3">
            <w:pPr>
              <w:spacing w:after="0" w:line="240" w:lineRule="auto"/>
              <w:jc w:val="center"/>
              <w:rPr>
                <w:rFonts w:ascii="Arial" w:eastAsia="Times New Roman" w:hAnsi="Arial" w:cs="Arial"/>
                <w:sz w:val="20"/>
                <w:szCs w:val="20"/>
                <w:lang w:val="en-AU" w:eastAsia="en-US"/>
              </w:rPr>
            </w:pPr>
            <w:r w:rsidRPr="009614BA">
              <w:rPr>
                <w:rFonts w:ascii="Arial" w:eastAsia="Times New Roman" w:hAnsi="Arial" w:cs="Arial"/>
                <w:b/>
                <w:bCs/>
                <w:sz w:val="20"/>
                <w:szCs w:val="20"/>
                <w:lang w:val="en-AU" w:eastAsia="en-US"/>
              </w:rPr>
              <w:t xml:space="preserve">Score </w:t>
            </w:r>
          </w:p>
        </w:tc>
        <w:tc>
          <w:tcPr>
            <w:tcW w:w="5166"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9614BA" w:rsidRDefault="00EB3DB7" w:rsidP="006B32B3">
            <w:pPr>
              <w:spacing w:after="0" w:line="240" w:lineRule="auto"/>
              <w:jc w:val="center"/>
              <w:rPr>
                <w:rFonts w:ascii="Arial" w:eastAsia="Times New Roman" w:hAnsi="Arial" w:cs="Arial"/>
                <w:sz w:val="20"/>
                <w:szCs w:val="20"/>
                <w:lang w:val="en-AU" w:eastAsia="en-US"/>
              </w:rPr>
            </w:pPr>
            <w:r w:rsidRPr="009614BA">
              <w:rPr>
                <w:rFonts w:ascii="Arial" w:eastAsia="Times New Roman" w:hAnsi="Arial" w:cs="Arial"/>
                <w:b/>
                <w:bCs/>
                <w:sz w:val="20"/>
                <w:szCs w:val="20"/>
                <w:lang w:val="en-AU" w:eastAsia="en-US"/>
              </w:rPr>
              <w:t xml:space="preserve">Action </w:t>
            </w:r>
          </w:p>
        </w:tc>
      </w:tr>
      <w:tr w:rsidR="00EB3DB7" w:rsidRPr="009614BA" w:rsidTr="006B32B3">
        <w:trPr>
          <w:cantSplit/>
          <w:trHeight w:val="518"/>
        </w:trPr>
        <w:tc>
          <w:tcPr>
            <w:tcW w:w="1648" w:type="dxa"/>
            <w:tcBorders>
              <w:top w:val="single" w:sz="12" w:space="0" w:color="000000"/>
              <w:left w:val="single" w:sz="12" w:space="0" w:color="000000"/>
              <w:bottom w:val="single" w:sz="4" w:space="0" w:color="000000"/>
              <w:right w:val="single" w:sz="12" w:space="0" w:color="000000"/>
            </w:tcBorders>
            <w:shd w:val="clear" w:color="auto" w:fill="auto"/>
          </w:tcPr>
          <w:p w:rsidR="00EB3DB7" w:rsidRPr="009614BA" w:rsidRDefault="00EB3DB7" w:rsidP="006B32B3">
            <w:pPr>
              <w:spacing w:after="0" w:line="240" w:lineRule="auto"/>
              <w:jc w:val="center"/>
              <w:rPr>
                <w:rFonts w:ascii="Arial" w:eastAsia="Times New Roman" w:hAnsi="Arial" w:cs="Arial"/>
                <w:color w:val="FF0000"/>
                <w:sz w:val="20"/>
                <w:szCs w:val="20"/>
                <w:lang w:val="en-AU" w:eastAsia="en-US"/>
              </w:rPr>
            </w:pPr>
            <w:r w:rsidRPr="009614BA">
              <w:rPr>
                <w:rFonts w:ascii="Arial" w:eastAsia="Times New Roman" w:hAnsi="Arial" w:cs="Arial"/>
                <w:b/>
                <w:bCs/>
                <w:color w:val="FF0000"/>
                <w:sz w:val="20"/>
                <w:szCs w:val="20"/>
                <w:lang w:val="en-AU" w:eastAsia="en-US"/>
              </w:rPr>
              <w:t xml:space="preserve">4 </w:t>
            </w:r>
          </w:p>
          <w:p w:rsidR="00EB3DB7" w:rsidRPr="009614BA" w:rsidRDefault="00EB3DB7" w:rsidP="006B32B3">
            <w:pPr>
              <w:spacing w:after="0" w:line="240" w:lineRule="auto"/>
              <w:jc w:val="center"/>
              <w:rPr>
                <w:rFonts w:ascii="Arial" w:eastAsia="Times New Roman" w:hAnsi="Arial" w:cs="Arial"/>
                <w:color w:val="FF0000"/>
                <w:sz w:val="20"/>
                <w:szCs w:val="20"/>
                <w:lang w:val="en-AU" w:eastAsia="en-US"/>
              </w:rPr>
            </w:pPr>
            <w:r w:rsidRPr="009614BA">
              <w:rPr>
                <w:rFonts w:ascii="Arial" w:eastAsia="Times New Roman" w:hAnsi="Arial" w:cs="Arial"/>
                <w:b/>
                <w:bCs/>
                <w:color w:val="FF0000"/>
                <w:sz w:val="20"/>
                <w:szCs w:val="20"/>
                <w:lang w:val="en-AU" w:eastAsia="en-US"/>
              </w:rPr>
              <w:t xml:space="preserve">A: Acute </w:t>
            </w:r>
          </w:p>
        </w:tc>
        <w:tc>
          <w:tcPr>
            <w:tcW w:w="5166" w:type="dxa"/>
            <w:tcBorders>
              <w:top w:val="single" w:sz="12" w:space="0" w:color="000000"/>
              <w:left w:val="single" w:sz="12" w:space="0" w:color="000000"/>
              <w:bottom w:val="single" w:sz="4" w:space="0" w:color="000000"/>
              <w:right w:val="single" w:sz="12" w:space="0" w:color="000000"/>
            </w:tcBorders>
            <w:shd w:val="clear" w:color="auto" w:fill="auto"/>
          </w:tcPr>
          <w:p w:rsidR="00EB3DB7" w:rsidRPr="009614BA" w:rsidRDefault="00F46BDF" w:rsidP="00F46BDF">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 xml:space="preserve">URGENT – Act on and lower the </w:t>
            </w:r>
            <w:r w:rsidR="00EB3DB7" w:rsidRPr="009614BA">
              <w:rPr>
                <w:rFonts w:ascii="Arial" w:eastAsia="Times New Roman" w:hAnsi="Arial" w:cs="Arial"/>
                <w:bCs/>
                <w:color w:val="000000"/>
                <w:sz w:val="20"/>
                <w:szCs w:val="20"/>
                <w:lang w:val="en-AU" w:eastAsia="en-US"/>
              </w:rPr>
              <w:t xml:space="preserve">risks immediately. </w:t>
            </w:r>
            <w:r w:rsidRPr="009614BA">
              <w:rPr>
                <w:rFonts w:ascii="Arial" w:eastAsia="Times New Roman" w:hAnsi="Arial" w:cs="Arial"/>
                <w:bCs/>
                <w:color w:val="000000"/>
                <w:sz w:val="20"/>
                <w:szCs w:val="20"/>
                <w:lang w:val="en-AU" w:eastAsia="en-US"/>
              </w:rPr>
              <w:t>Demands</w:t>
            </w:r>
            <w:r w:rsidR="00EB3DB7" w:rsidRPr="009614BA">
              <w:rPr>
                <w:rFonts w:ascii="Arial" w:eastAsia="Times New Roman" w:hAnsi="Arial" w:cs="Arial"/>
                <w:bCs/>
                <w:color w:val="000000"/>
                <w:sz w:val="20"/>
                <w:szCs w:val="20"/>
                <w:lang w:val="en-AU" w:eastAsia="en-US"/>
              </w:rPr>
              <w:t xml:space="preserve"> immediate attention. </w:t>
            </w:r>
          </w:p>
        </w:tc>
      </w:tr>
      <w:tr w:rsidR="00EB3DB7" w:rsidRPr="009614BA" w:rsidTr="006B32B3">
        <w:trPr>
          <w:cantSplit/>
          <w:trHeight w:val="518"/>
        </w:trPr>
        <w:tc>
          <w:tcPr>
            <w:tcW w:w="1648" w:type="dxa"/>
            <w:tcBorders>
              <w:top w:val="single" w:sz="4" w:space="0" w:color="000000"/>
              <w:left w:val="single" w:sz="12" w:space="0" w:color="000000"/>
              <w:bottom w:val="single" w:sz="4" w:space="0" w:color="000000"/>
              <w:right w:val="single" w:sz="12" w:space="0" w:color="000000"/>
            </w:tcBorders>
            <w:shd w:val="clear" w:color="auto" w:fill="auto"/>
          </w:tcPr>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3 </w:t>
            </w:r>
          </w:p>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H: High </w:t>
            </w:r>
          </w:p>
        </w:tc>
        <w:tc>
          <w:tcPr>
            <w:tcW w:w="516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EB3DB7" w:rsidRPr="009614BA" w:rsidRDefault="00F46BDF" w:rsidP="006B32B3">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D</w:t>
            </w:r>
            <w:r w:rsidR="00EB3DB7" w:rsidRPr="009614BA">
              <w:rPr>
                <w:rFonts w:ascii="Arial" w:eastAsia="Times New Roman" w:hAnsi="Arial" w:cs="Arial"/>
                <w:bCs/>
                <w:color w:val="000000"/>
                <w:sz w:val="20"/>
                <w:szCs w:val="20"/>
                <w:lang w:val="en-AU" w:eastAsia="en-US"/>
              </w:rPr>
              <w:t>ecision</w:t>
            </w:r>
            <w:r w:rsidRPr="009614BA">
              <w:rPr>
                <w:rFonts w:ascii="Arial" w:eastAsia="Times New Roman" w:hAnsi="Arial" w:cs="Arial"/>
                <w:bCs/>
                <w:color w:val="000000"/>
                <w:sz w:val="20"/>
                <w:szCs w:val="20"/>
                <w:lang w:val="en-AU" w:eastAsia="en-US"/>
              </w:rPr>
              <w:t>s</w:t>
            </w:r>
            <w:r w:rsidR="00EB3DB7" w:rsidRPr="009614BA">
              <w:rPr>
                <w:rFonts w:ascii="Arial" w:eastAsia="Times New Roman" w:hAnsi="Arial" w:cs="Arial"/>
                <w:bCs/>
                <w:color w:val="000000"/>
                <w:sz w:val="20"/>
                <w:szCs w:val="20"/>
                <w:lang w:val="en-AU" w:eastAsia="en-US"/>
              </w:rPr>
              <w:t xml:space="preserve"> required urgently</w:t>
            </w:r>
            <w:r w:rsidRPr="009614BA">
              <w:rPr>
                <w:rFonts w:ascii="Arial" w:eastAsia="Times New Roman" w:hAnsi="Arial" w:cs="Arial"/>
                <w:bCs/>
                <w:color w:val="000000"/>
                <w:sz w:val="20"/>
                <w:szCs w:val="20"/>
                <w:lang w:val="en-AU" w:eastAsia="en-US"/>
              </w:rPr>
              <w:t xml:space="preserve"> by Management</w:t>
            </w:r>
            <w:r w:rsidR="00EB3DB7" w:rsidRPr="009614BA">
              <w:rPr>
                <w:rFonts w:ascii="Arial" w:eastAsia="Times New Roman" w:hAnsi="Arial" w:cs="Arial"/>
                <w:bCs/>
                <w:color w:val="000000"/>
                <w:sz w:val="20"/>
                <w:szCs w:val="20"/>
                <w:lang w:val="en-AU" w:eastAsia="en-US"/>
              </w:rPr>
              <w:t xml:space="preserve">. </w:t>
            </w:r>
          </w:p>
        </w:tc>
      </w:tr>
      <w:tr w:rsidR="00EB3DB7" w:rsidRPr="009614BA" w:rsidTr="006B32B3">
        <w:trPr>
          <w:cantSplit/>
          <w:trHeight w:val="538"/>
        </w:trPr>
        <w:tc>
          <w:tcPr>
            <w:tcW w:w="1648" w:type="dxa"/>
            <w:tcBorders>
              <w:top w:val="single" w:sz="4" w:space="0" w:color="000000"/>
              <w:left w:val="single" w:sz="12" w:space="0" w:color="000000"/>
              <w:bottom w:val="single" w:sz="12" w:space="0" w:color="000000"/>
              <w:right w:val="single" w:sz="12" w:space="0" w:color="000000"/>
            </w:tcBorders>
            <w:shd w:val="clear" w:color="auto" w:fill="auto"/>
          </w:tcPr>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2 </w:t>
            </w:r>
          </w:p>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M: Moderate </w:t>
            </w:r>
          </w:p>
        </w:tc>
        <w:tc>
          <w:tcPr>
            <w:tcW w:w="5166" w:type="dxa"/>
            <w:tcBorders>
              <w:top w:val="single" w:sz="4" w:space="0" w:color="000000"/>
              <w:left w:val="single" w:sz="12" w:space="0" w:color="000000"/>
              <w:bottom w:val="single" w:sz="12" w:space="0" w:color="000000"/>
              <w:right w:val="single" w:sz="12" w:space="0" w:color="000000"/>
            </w:tcBorders>
            <w:shd w:val="clear" w:color="auto" w:fill="auto"/>
            <w:vAlign w:val="center"/>
          </w:tcPr>
          <w:p w:rsidR="00EB3DB7" w:rsidRPr="009614BA" w:rsidRDefault="00EB3DB7" w:rsidP="00C95960">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 xml:space="preserve">Follow </w:t>
            </w:r>
            <w:r w:rsidR="00C95960" w:rsidRPr="009614BA">
              <w:rPr>
                <w:rFonts w:ascii="Arial" w:eastAsia="Times New Roman" w:hAnsi="Arial" w:cs="Arial"/>
                <w:bCs/>
                <w:color w:val="000000"/>
                <w:sz w:val="20"/>
                <w:szCs w:val="20"/>
                <w:lang w:val="en-AU" w:eastAsia="en-US"/>
              </w:rPr>
              <w:t>instructions given by management</w:t>
            </w:r>
            <w:r w:rsidRPr="009614BA">
              <w:rPr>
                <w:rFonts w:ascii="Arial" w:eastAsia="Times New Roman" w:hAnsi="Arial" w:cs="Arial"/>
                <w:bCs/>
                <w:color w:val="000000"/>
                <w:sz w:val="20"/>
                <w:szCs w:val="20"/>
                <w:lang w:val="en-AU" w:eastAsia="en-US"/>
              </w:rPr>
              <w:t xml:space="preserve">. </w:t>
            </w:r>
          </w:p>
        </w:tc>
      </w:tr>
      <w:tr w:rsidR="00EB3DB7" w:rsidRPr="009614BA" w:rsidTr="006B32B3">
        <w:trPr>
          <w:cantSplit/>
          <w:trHeight w:val="538"/>
        </w:trPr>
        <w:tc>
          <w:tcPr>
            <w:tcW w:w="1648" w:type="dxa"/>
            <w:tcBorders>
              <w:top w:val="single" w:sz="12" w:space="0" w:color="000000"/>
              <w:left w:val="single" w:sz="12" w:space="0" w:color="000000"/>
              <w:bottom w:val="single" w:sz="12" w:space="0" w:color="000000"/>
              <w:right w:val="single" w:sz="12" w:space="0" w:color="000000"/>
            </w:tcBorders>
            <w:shd w:val="clear" w:color="auto" w:fill="FFFFFF"/>
          </w:tcPr>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1 </w:t>
            </w:r>
          </w:p>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L: Low </w:t>
            </w:r>
          </w:p>
        </w:tc>
        <w:tc>
          <w:tcPr>
            <w:tcW w:w="5166" w:type="dxa"/>
            <w:tcBorders>
              <w:top w:val="single" w:sz="12" w:space="0" w:color="000000"/>
              <w:left w:val="single" w:sz="12" w:space="0" w:color="000000"/>
              <w:bottom w:val="single" w:sz="12" w:space="0" w:color="000000"/>
              <w:right w:val="single" w:sz="12" w:space="0" w:color="000000"/>
            </w:tcBorders>
            <w:shd w:val="clear" w:color="auto" w:fill="auto"/>
          </w:tcPr>
          <w:p w:rsidR="00EB3DB7" w:rsidRPr="009614BA" w:rsidRDefault="00C060D9" w:rsidP="00C060D9">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Manageable. R</w:t>
            </w:r>
            <w:r w:rsidR="00EB3DB7" w:rsidRPr="009614BA">
              <w:rPr>
                <w:rFonts w:ascii="Arial" w:eastAsia="Times New Roman" w:hAnsi="Arial" w:cs="Arial"/>
                <w:bCs/>
                <w:color w:val="000000"/>
                <w:sz w:val="20"/>
                <w:szCs w:val="20"/>
                <w:lang w:val="en-AU" w:eastAsia="en-US"/>
              </w:rPr>
              <w:t xml:space="preserve">eview regularly, and if any </w:t>
            </w:r>
            <w:r w:rsidRPr="009614BA">
              <w:rPr>
                <w:rFonts w:ascii="Arial" w:eastAsia="Times New Roman" w:hAnsi="Arial" w:cs="Arial"/>
                <w:bCs/>
                <w:color w:val="000000"/>
                <w:sz w:val="20"/>
                <w:szCs w:val="20"/>
                <w:lang w:val="en-AU" w:eastAsia="en-US"/>
              </w:rPr>
              <w:t>conditions of work</w:t>
            </w:r>
            <w:r w:rsidR="00EB3DB7" w:rsidRPr="009614BA">
              <w:rPr>
                <w:rFonts w:ascii="Arial" w:eastAsia="Times New Roman" w:hAnsi="Arial" w:cs="Arial"/>
                <w:bCs/>
                <w:color w:val="000000"/>
                <w:sz w:val="20"/>
                <w:szCs w:val="20"/>
                <w:lang w:val="en-AU" w:eastAsia="en-US"/>
              </w:rPr>
              <w:t xml:space="preserve"> change. </w:t>
            </w:r>
          </w:p>
        </w:tc>
      </w:tr>
    </w:tbl>
    <w:p w:rsidR="00EB3DB7" w:rsidRPr="009614BA" w:rsidRDefault="00EB3DB7" w:rsidP="00EB3DB7">
      <w:pPr>
        <w:spacing w:after="0" w:line="240" w:lineRule="auto"/>
        <w:rPr>
          <w:rFonts w:ascii="Arial" w:eastAsia="Times New Roman" w:hAnsi="Arial" w:cs="Arial"/>
          <w:sz w:val="16"/>
          <w:szCs w:val="16"/>
          <w:lang w:val="en-AU" w:eastAsia="en-US"/>
        </w:rPr>
      </w:pP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p>
    <w:p w:rsidR="00EB3DB7" w:rsidRPr="009614BA" w:rsidRDefault="00EB3DB7" w:rsidP="00EB3DB7">
      <w:pPr>
        <w:spacing w:after="0" w:line="240" w:lineRule="auto"/>
        <w:rPr>
          <w:rFonts w:ascii="Arial" w:eastAsia="Times New Roman" w:hAnsi="Arial" w:cs="Arial"/>
          <w:sz w:val="16"/>
          <w:szCs w:val="16"/>
          <w:lang w:val="en-AU" w:eastAsia="en-US"/>
        </w:rPr>
      </w:pPr>
    </w:p>
    <w:p w:rsidR="00EB3DB7" w:rsidRPr="009614BA" w:rsidRDefault="00EB3DB7" w:rsidP="00EB3DB7">
      <w:pPr>
        <w:spacing w:after="0" w:line="240" w:lineRule="auto"/>
        <w:rPr>
          <w:rFonts w:ascii="Arial" w:eastAsia="Times New Roman" w:hAnsi="Arial" w:cs="Arial"/>
          <w:szCs w:val="24"/>
          <w:lang w:val="en-AU" w:eastAsia="en-US"/>
        </w:rPr>
      </w:pPr>
    </w:p>
    <w:p w:rsidR="00EB3DB7" w:rsidRPr="009614BA" w:rsidRDefault="00EB3DB7" w:rsidP="00EB3DB7">
      <w:pPr>
        <w:spacing w:after="0" w:line="240" w:lineRule="auto"/>
        <w:rPr>
          <w:rFonts w:ascii="Arial" w:eastAsia="Times New Roman" w:hAnsi="Arial" w:cs="Arial"/>
          <w:szCs w:val="24"/>
          <w:lang w:val="en-AU" w:eastAsia="en-US"/>
        </w:rPr>
      </w:pPr>
    </w:p>
    <w:p w:rsidR="00EB3DB7" w:rsidRPr="009614BA" w:rsidRDefault="00EB3DB7" w:rsidP="00EB3DB7">
      <w:pPr>
        <w:jc w:val="center"/>
        <w:rPr>
          <w:rFonts w:ascii="Arial" w:hAnsi="Arial" w:cs="Arial"/>
          <w:b/>
          <w:sz w:val="24"/>
          <w:szCs w:val="24"/>
          <w:lang w:val="en-AU"/>
        </w:rPr>
      </w:pPr>
    </w:p>
    <w:p w:rsidR="00EB3DB7" w:rsidRPr="009614BA" w:rsidRDefault="00EB3DB7" w:rsidP="00EB3DB7">
      <w:pPr>
        <w:jc w:val="center"/>
        <w:rPr>
          <w:rFonts w:ascii="Arial" w:hAnsi="Arial" w:cs="Arial"/>
          <w:b/>
          <w:sz w:val="24"/>
          <w:szCs w:val="24"/>
          <w:lang w:val="en-AU"/>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r w:rsidRPr="009614BA">
        <w:rPr>
          <w:rFonts w:cs="Arial"/>
          <w:sz w:val="24"/>
          <w:szCs w:val="24"/>
        </w:rPr>
        <w:t>DISCLAIMER</w:t>
      </w:r>
    </w:p>
    <w:p w:rsidR="00EB3DB7" w:rsidRPr="009614BA" w:rsidRDefault="00EB3DB7" w:rsidP="00EB3DB7">
      <w:pPr>
        <w:pStyle w:val="Title"/>
        <w:jc w:val="left"/>
        <w:rPr>
          <w:rFonts w:cs="Arial"/>
          <w:b w:val="0"/>
          <w:bCs w:val="0"/>
          <w:sz w:val="24"/>
          <w:szCs w:val="24"/>
        </w:rPr>
      </w:pPr>
    </w:p>
    <w:p w:rsidR="00EB3DB7" w:rsidRPr="009614BA" w:rsidRDefault="00EB3DB7" w:rsidP="00EB3DB7">
      <w:pPr>
        <w:pStyle w:val="Title"/>
        <w:jc w:val="left"/>
        <w:rPr>
          <w:rFonts w:cs="Arial"/>
          <w:b w:val="0"/>
          <w:bCs w:val="0"/>
          <w:sz w:val="20"/>
          <w:szCs w:val="20"/>
        </w:rPr>
      </w:pP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supplies a generic template system of word documents that helps the employer to get a head start by providing them with a foundation to build a Work Health &amp; Safety system for their business.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templates are generic in nature and are not designed to be relied solely upon without the customisation of specific tasks.</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r w:rsidRPr="009614BA">
        <w:rPr>
          <w:rFonts w:cs="Arial"/>
          <w:b w:val="0"/>
          <w:bCs w:val="0"/>
          <w:sz w:val="20"/>
          <w:szCs w:val="20"/>
        </w:rPr>
        <w:t>Acquiring or creating &amp; implementing an WHS System can greatly reduce the risks which are associated with your business, however having a complete WHS System does not 100% insulate a business from accidents or injuries in a workplace, and it does not guarantee that a Compensation Claim won’t be filed, however it significantly reduces the probability or likelihood by creating, adjusting and refining your systems as much as possible and ensuring that staff follow them.</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r w:rsidRPr="009614BA">
        <w:rPr>
          <w:rFonts w:cs="Arial"/>
          <w:b w:val="0"/>
          <w:bCs w:val="0"/>
          <w:sz w:val="20"/>
          <w:szCs w:val="20"/>
        </w:rPr>
        <w:t xml:space="preserve">The documents provided by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are designed to help the employers’ awareness to safety in the workplace, and helping them with the first step to meeting their legislative obligations as an employer. Not only this, but it also creates an awareness for the employee in helping them be aware of their legislative obligations in the workplace, by taking responsibility for their actions, be ‘Safety Minded’ and helping the employer to create and maintain a safe workplace which also significantly reduces the possibilities and risks of an injury while at work.</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r w:rsidRPr="009614BA">
        <w:rPr>
          <w:rFonts w:cs="Arial"/>
          <w:b w:val="0"/>
          <w:bCs w:val="0"/>
          <w:sz w:val="20"/>
          <w:szCs w:val="20"/>
        </w:rPr>
        <w:t>The obligation rests with the employer to ensure that all systems in the workplace are applicable, practical and safe for their employees while ate work.</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proofErr w:type="spellStart"/>
      <w:r w:rsidRPr="009614BA">
        <w:rPr>
          <w:rFonts w:cs="Arial"/>
          <w:b w:val="0"/>
          <w:bCs w:val="0"/>
          <w:sz w:val="20"/>
          <w:szCs w:val="20"/>
        </w:rPr>
        <w:lastRenderedPageBreak/>
        <w:t>BlueSafe</w:t>
      </w:r>
      <w:proofErr w:type="spellEnd"/>
      <w:r w:rsidRPr="009614BA">
        <w:rPr>
          <w:rFonts w:cs="Arial"/>
          <w:b w:val="0"/>
          <w:bCs w:val="0"/>
          <w:sz w:val="20"/>
          <w:szCs w:val="20"/>
        </w:rPr>
        <w:t xml:space="preserve"> Australia Pty Ltd or any of our strategic alliances including associates or any third parties will not and cannot be held responsible for any claims, legal responsibility and litigation resulting from a workplace incident.  It is the employers’ responsibility to provide a safe work environment for all staff, contractors and visitors in which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does not in any way offer any service that carries or negates that responsibility.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offers a number of products that gives employers a foundation to begin building a comprehensive system in order to meet their legislative requirements and obligations.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will not and does not in any way offer any protection or indemnity from any form of litigation or claims, or any liabilities incurred or sustained. The absolute responsibility to create, implement and maintain a safe system of work and a safe working environment ultimately rests with the employer.</w:t>
      </w:r>
    </w:p>
    <w:p w:rsidR="00EB3DB7" w:rsidRPr="009614BA" w:rsidRDefault="00EB3DB7" w:rsidP="00EB3DB7">
      <w:pPr>
        <w:jc w:val="center"/>
        <w:rPr>
          <w:rFonts w:ascii="Arial" w:hAnsi="Arial" w:cs="Arial"/>
          <w:b/>
          <w:sz w:val="24"/>
          <w:szCs w:val="24"/>
          <w:lang w:val="en-AU"/>
        </w:rPr>
      </w:pPr>
    </w:p>
    <w:p w:rsidR="00FC0200" w:rsidRPr="009614BA" w:rsidRDefault="00FC0200">
      <w:pPr>
        <w:rPr>
          <w:rFonts w:ascii="Arial" w:hAnsi="Arial" w:cs="Arial"/>
          <w:lang w:val="en-AU"/>
        </w:rPr>
      </w:pPr>
    </w:p>
    <w:sectPr w:rsidR="00FC0200" w:rsidRPr="009614BA" w:rsidSect="009614BA">
      <w:footerReference w:type="default" r:id="rId17"/>
      <w:footerReference w:type="first" r:id="rId18"/>
      <w:pgSz w:w="16834" w:h="11909" w:orient="landscape" w:code="9"/>
      <w:pgMar w:top="72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A75" w:rsidRDefault="00CE4A75">
      <w:pPr>
        <w:spacing w:after="0" w:line="240" w:lineRule="auto"/>
      </w:pPr>
      <w:r>
        <w:separator/>
      </w:r>
    </w:p>
  </w:endnote>
  <w:endnote w:type="continuationSeparator" w:id="0">
    <w:p w:rsidR="00CE4A75" w:rsidRDefault="00CE4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Droid Sans">
    <w:altName w:val="Arial Unicode MS"/>
    <w:charset w:val="80"/>
    <w:family w:val="swiss"/>
    <w:pitch w:val="default"/>
  </w:font>
  <w:font w:name="Lohit Hindi">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2690"/>
      <w:gridCol w:w="5317"/>
      <w:gridCol w:w="3986"/>
      <w:gridCol w:w="2671"/>
    </w:tblGrid>
    <w:tr w:rsidR="00F04A07" w:rsidRPr="009614BA" w:rsidTr="001C6C8F">
      <w:tc>
        <w:tcPr>
          <w:tcW w:w="2732" w:type="dxa"/>
          <w:shd w:val="clear" w:color="auto" w:fill="B6DDE8" w:themeFill="accent5" w:themeFillTint="66"/>
        </w:tcPr>
        <w:p w:rsidR="00F04A07" w:rsidRPr="009614BA" w:rsidRDefault="00EB3DB7" w:rsidP="001C6C8F">
          <w:pPr>
            <w:pStyle w:val="Footer"/>
            <w:rPr>
              <w:rFonts w:ascii="Arial" w:hAnsi="Arial" w:cs="Arial"/>
              <w:lang w:val="en-AU"/>
            </w:rPr>
          </w:pPr>
          <w:r w:rsidRPr="009614BA">
            <w:rPr>
              <w:rFonts w:ascii="Arial" w:hAnsi="Arial" w:cs="Arial"/>
              <w:sz w:val="18"/>
              <w:szCs w:val="18"/>
              <w:lang w:val="en-AU"/>
            </w:rPr>
            <w:t xml:space="preserve">DOCUMENT NO: </w:t>
          </w:r>
        </w:p>
      </w:tc>
      <w:tc>
        <w:tcPr>
          <w:tcW w:w="5440" w:type="dxa"/>
          <w:shd w:val="clear" w:color="auto" w:fill="B6DDE8" w:themeFill="accent5" w:themeFillTint="66"/>
        </w:tcPr>
        <w:p w:rsidR="00F04A07" w:rsidRPr="009614BA" w:rsidRDefault="00EB3DB7" w:rsidP="002870ED">
          <w:pPr>
            <w:pStyle w:val="Footer"/>
            <w:tabs>
              <w:tab w:val="clear" w:pos="4680"/>
              <w:tab w:val="clear" w:pos="9360"/>
              <w:tab w:val="left" w:pos="1380"/>
            </w:tabs>
            <w:rPr>
              <w:rFonts w:ascii="Arial" w:hAnsi="Arial" w:cs="Arial"/>
              <w:sz w:val="18"/>
              <w:szCs w:val="18"/>
              <w:lang w:val="en-AU"/>
            </w:rPr>
          </w:pPr>
          <w:r w:rsidRPr="009614BA">
            <w:rPr>
              <w:rFonts w:ascii="Arial" w:hAnsi="Arial" w:cs="Arial"/>
              <w:sz w:val="18"/>
              <w:szCs w:val="18"/>
              <w:lang w:val="en-AU"/>
            </w:rPr>
            <w:t>ACTIVITY:</w:t>
          </w:r>
        </w:p>
      </w:tc>
      <w:tc>
        <w:tcPr>
          <w:tcW w:w="3991" w:type="dxa"/>
          <w:shd w:val="clear" w:color="auto" w:fill="B6DDE8" w:themeFill="accent5" w:themeFillTint="66"/>
        </w:tcPr>
        <w:p w:rsidR="00F04A07" w:rsidRPr="009614BA" w:rsidRDefault="00EB3DB7">
          <w:pPr>
            <w:pStyle w:val="Footer"/>
            <w:rPr>
              <w:rFonts w:ascii="Arial" w:hAnsi="Arial" w:cs="Arial"/>
              <w:color w:val="000000"/>
              <w:lang w:val="en-AU"/>
            </w:rPr>
          </w:pPr>
          <w:r w:rsidRPr="009614BA">
            <w:rPr>
              <w:rFonts w:ascii="Arial" w:hAnsi="Arial" w:cs="Arial"/>
              <w:color w:val="000000"/>
              <w:sz w:val="18"/>
              <w:szCs w:val="18"/>
              <w:lang w:val="en-AU"/>
            </w:rPr>
            <w:t>REVIEW NO:</w:t>
          </w:r>
          <w:r w:rsidRPr="009614BA">
            <w:rPr>
              <w:rFonts w:ascii="Arial" w:hAnsi="Arial" w:cs="Arial"/>
              <w:color w:val="000000"/>
              <w:sz w:val="18"/>
              <w:szCs w:val="18"/>
              <w:lang w:val="en-AU"/>
            </w:rPr>
            <w:tab/>
          </w:r>
        </w:p>
      </w:tc>
      <w:tc>
        <w:tcPr>
          <w:tcW w:w="2727" w:type="dxa"/>
          <w:shd w:val="clear" w:color="auto" w:fill="B6DDE8" w:themeFill="accent5" w:themeFillTint="66"/>
        </w:tcPr>
        <w:p w:rsidR="00F04A07" w:rsidRPr="009614BA" w:rsidRDefault="00EB3DB7">
          <w:pPr>
            <w:pStyle w:val="Footer"/>
            <w:rPr>
              <w:rFonts w:ascii="Arial" w:hAnsi="Arial" w:cs="Arial"/>
              <w:lang w:val="en-AU"/>
            </w:rPr>
          </w:pPr>
          <w:r w:rsidRPr="009614BA">
            <w:rPr>
              <w:rFonts w:ascii="Arial" w:hAnsi="Arial" w:cs="Arial"/>
              <w:color w:val="000000"/>
              <w:sz w:val="18"/>
              <w:szCs w:val="18"/>
              <w:lang w:val="en-AU"/>
            </w:rPr>
            <w:t>DATE</w:t>
          </w:r>
          <w:r w:rsidRPr="009614BA">
            <w:rPr>
              <w:rFonts w:ascii="Arial" w:hAnsi="Arial" w:cs="Arial"/>
              <w:color w:val="BFBFBF"/>
              <w:sz w:val="18"/>
              <w:szCs w:val="18"/>
              <w:lang w:val="en-AU"/>
            </w:rPr>
            <w:t>:</w:t>
          </w:r>
        </w:p>
      </w:tc>
    </w:tr>
  </w:tbl>
  <w:p w:rsidR="00F04A07" w:rsidRPr="009614BA" w:rsidRDefault="00EB3DB7" w:rsidP="00F33799">
    <w:pPr>
      <w:pStyle w:val="Footer"/>
      <w:tabs>
        <w:tab w:val="left" w:pos="6698"/>
        <w:tab w:val="right" w:pos="14175"/>
      </w:tabs>
      <w:ind w:right="503"/>
      <w:rPr>
        <w:rFonts w:ascii="Arial" w:eastAsia="Calibri" w:hAnsi="Arial" w:cs="Arial"/>
        <w:sz w:val="18"/>
        <w:szCs w:val="18"/>
        <w:lang w:val="en-AU" w:eastAsia="en-US"/>
      </w:rPr>
    </w:pPr>
    <w:r w:rsidRPr="009614BA">
      <w:rPr>
        <w:rFonts w:ascii="Arial" w:eastAsia="Calibri" w:hAnsi="Arial" w:cs="Arial"/>
        <w:sz w:val="18"/>
        <w:szCs w:val="18"/>
        <w:lang w:val="en-AU" w:eastAsia="en-US"/>
      </w:rPr>
      <w:t xml:space="preserve">Authorised by:    </w:t>
    </w:r>
    <w:r w:rsidRPr="009614BA">
      <w:rPr>
        <w:rFonts w:ascii="Arial" w:eastAsia="Calibri" w:hAnsi="Arial" w:cs="Arial"/>
        <w:sz w:val="18"/>
        <w:szCs w:val="18"/>
        <w:lang w:val="en-AU" w:eastAsia="en-US"/>
      </w:rPr>
      <w:tab/>
      <w:t xml:space="preserve">                                                                                     </w:t>
    </w:r>
    <w:r w:rsidRPr="009614BA">
      <w:rPr>
        <w:rFonts w:ascii="Arial" w:hAnsi="Arial" w:cs="Arial"/>
        <w:noProof/>
        <w:sz w:val="18"/>
        <w:szCs w:val="18"/>
        <w:lang w:val="en-AU"/>
      </w:rPr>
      <w:t xml:space="preserve">© BlueSafe Australia 2013 </w:t>
    </w:r>
    <w:r w:rsidRPr="009614BA">
      <w:rPr>
        <w:rFonts w:ascii="Arial" w:eastAsia="Calibri" w:hAnsi="Arial" w:cs="Arial"/>
        <w:sz w:val="18"/>
        <w:szCs w:val="18"/>
        <w:lang w:val="en-AU" w:eastAsia="en-US"/>
      </w:rPr>
      <w:t>All rights reserved</w:t>
    </w:r>
    <w:r w:rsidRPr="009614BA">
      <w:rPr>
        <w:rFonts w:ascii="Arial" w:eastAsia="Calibri" w:hAnsi="Arial" w:cs="Arial"/>
        <w:sz w:val="18"/>
        <w:szCs w:val="18"/>
        <w:lang w:val="en-AU" w:eastAsia="en-US"/>
      </w:rPr>
      <w:tab/>
    </w:r>
    <w:r w:rsidRPr="009614BA">
      <w:rPr>
        <w:rFonts w:ascii="Arial" w:eastAsia="Calibri" w:hAnsi="Arial" w:cs="Arial"/>
        <w:sz w:val="18"/>
        <w:szCs w:val="18"/>
        <w:lang w:val="en-AU" w:eastAsia="en-US"/>
      </w:rPr>
      <w:tab/>
      <w:t xml:space="preserve">Page </w:t>
    </w:r>
    <w:r w:rsidRPr="009614BA">
      <w:rPr>
        <w:rFonts w:ascii="Arial" w:eastAsia="Calibri" w:hAnsi="Arial" w:cs="Arial"/>
        <w:sz w:val="18"/>
        <w:szCs w:val="18"/>
        <w:lang w:val="en-AU" w:eastAsia="en-US"/>
      </w:rPr>
      <w:fldChar w:fldCharType="begin"/>
    </w:r>
    <w:r w:rsidRPr="009614BA">
      <w:rPr>
        <w:rFonts w:ascii="Arial" w:eastAsia="Calibri" w:hAnsi="Arial" w:cs="Arial"/>
        <w:sz w:val="18"/>
        <w:szCs w:val="18"/>
        <w:lang w:val="en-AU" w:eastAsia="en-US"/>
      </w:rPr>
      <w:instrText xml:space="preserve"> PAGE   \* MERGEFORMAT </w:instrText>
    </w:r>
    <w:r w:rsidRPr="009614BA">
      <w:rPr>
        <w:rFonts w:ascii="Arial" w:eastAsia="Calibri" w:hAnsi="Arial" w:cs="Arial"/>
        <w:sz w:val="18"/>
        <w:szCs w:val="18"/>
        <w:lang w:val="en-AU" w:eastAsia="en-US"/>
      </w:rPr>
      <w:fldChar w:fldCharType="separate"/>
    </w:r>
    <w:r w:rsidR="00852CDC">
      <w:rPr>
        <w:rFonts w:ascii="Arial" w:eastAsia="Calibri" w:hAnsi="Arial" w:cs="Arial"/>
        <w:noProof/>
        <w:sz w:val="18"/>
        <w:szCs w:val="18"/>
        <w:lang w:val="en-AU" w:eastAsia="en-US"/>
      </w:rPr>
      <w:t>1</w:t>
    </w:r>
    <w:r w:rsidRPr="009614BA">
      <w:rPr>
        <w:rFonts w:ascii="Arial" w:eastAsia="Calibri" w:hAnsi="Arial" w:cs="Arial"/>
        <w:sz w:val="18"/>
        <w:szCs w:val="18"/>
        <w:lang w:val="en-AU" w:eastAsia="en-US"/>
      </w:rPr>
      <w:fldChar w:fldCharType="end"/>
    </w:r>
  </w:p>
  <w:p w:rsidR="00F04A07" w:rsidRPr="009614BA" w:rsidRDefault="00EB3DB7" w:rsidP="002870ED">
    <w:pPr>
      <w:tabs>
        <w:tab w:val="center" w:pos="4513"/>
        <w:tab w:val="right" w:pos="9026"/>
      </w:tabs>
      <w:spacing w:after="0" w:line="240" w:lineRule="auto"/>
      <w:rPr>
        <w:rFonts w:ascii="Arial" w:eastAsia="Calibri" w:hAnsi="Arial" w:cs="Arial"/>
        <w:sz w:val="18"/>
        <w:szCs w:val="18"/>
        <w:lang w:val="en-AU" w:eastAsia="en-US"/>
      </w:rPr>
    </w:pPr>
    <w:r w:rsidRPr="009614BA">
      <w:rPr>
        <w:rFonts w:ascii="Arial" w:eastAsia="Calibri" w:hAnsi="Arial" w:cs="Arial"/>
        <w:sz w:val="18"/>
        <w:szCs w:val="18"/>
        <w:lang w:val="en-AU" w:eastAsia="en-US"/>
      </w:rPr>
      <w:t>Signature:                                              Date:</w:t>
    </w:r>
  </w:p>
  <w:p w:rsidR="00F04A07" w:rsidRPr="009614BA" w:rsidRDefault="00CE4A75">
    <w:pPr>
      <w:pStyle w:val="Footer"/>
      <w:rPr>
        <w:rFonts w:ascii="Arial" w:hAnsi="Arial" w:cs="Arial"/>
        <w:lang w:val="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B6DDE8" w:themeFill="accent5" w:themeFillTint="66"/>
      <w:tblLook w:val="04A0" w:firstRow="1" w:lastRow="0" w:firstColumn="1" w:lastColumn="0" w:noHBand="0" w:noVBand="1"/>
    </w:tblPr>
    <w:tblGrid>
      <w:gridCol w:w="2732"/>
      <w:gridCol w:w="5440"/>
      <w:gridCol w:w="3991"/>
      <w:gridCol w:w="2727"/>
    </w:tblGrid>
    <w:tr w:rsidR="00F04A07" w:rsidRPr="00696250" w:rsidTr="00325120">
      <w:tc>
        <w:tcPr>
          <w:tcW w:w="2732" w:type="dxa"/>
          <w:shd w:val="clear" w:color="auto" w:fill="B6DDE8" w:themeFill="accent5" w:themeFillTint="66"/>
        </w:tcPr>
        <w:p w:rsidR="00F04A07" w:rsidRPr="00696250" w:rsidRDefault="00EB3DB7" w:rsidP="001C6C8F">
          <w:pPr>
            <w:pStyle w:val="Footer"/>
          </w:pPr>
          <w:r>
            <w:rPr>
              <w:rFonts w:cs="Arial"/>
              <w:sz w:val="18"/>
              <w:szCs w:val="18"/>
            </w:rPr>
            <w:t>DOCUMENT</w:t>
          </w:r>
          <w:r w:rsidRPr="00696250">
            <w:rPr>
              <w:rFonts w:cs="Arial"/>
              <w:sz w:val="18"/>
              <w:szCs w:val="18"/>
            </w:rPr>
            <w:t xml:space="preserve"> NO:</w:t>
          </w:r>
          <w:r>
            <w:rPr>
              <w:rFonts w:cs="Arial"/>
              <w:sz w:val="18"/>
              <w:szCs w:val="18"/>
            </w:rPr>
            <w:t xml:space="preserve"> </w:t>
          </w:r>
        </w:p>
      </w:tc>
      <w:tc>
        <w:tcPr>
          <w:tcW w:w="5440" w:type="dxa"/>
          <w:shd w:val="clear" w:color="auto" w:fill="B6DDE8" w:themeFill="accent5" w:themeFillTint="66"/>
        </w:tcPr>
        <w:p w:rsidR="00F04A07" w:rsidRPr="00696250" w:rsidRDefault="00EB3DB7" w:rsidP="001C6C8F">
          <w:pPr>
            <w:pStyle w:val="Footer"/>
            <w:tabs>
              <w:tab w:val="clear" w:pos="4680"/>
              <w:tab w:val="clear" w:pos="9360"/>
              <w:tab w:val="left" w:pos="1380"/>
            </w:tabs>
          </w:pPr>
          <w:proofErr w:type="gramStart"/>
          <w:r w:rsidRPr="00696250">
            <w:rPr>
              <w:rFonts w:cs="Arial"/>
              <w:color w:val="000000"/>
              <w:sz w:val="18"/>
              <w:szCs w:val="18"/>
            </w:rPr>
            <w:t>ACTIVITY :</w:t>
          </w:r>
          <w:proofErr w:type="gramEnd"/>
          <w:r>
            <w:rPr>
              <w:rFonts w:cs="Arial"/>
              <w:color w:val="000000"/>
              <w:sz w:val="18"/>
              <w:szCs w:val="18"/>
            </w:rPr>
            <w:t xml:space="preserve"> </w:t>
          </w:r>
        </w:p>
      </w:tc>
      <w:tc>
        <w:tcPr>
          <w:tcW w:w="3991" w:type="dxa"/>
          <w:shd w:val="clear" w:color="auto" w:fill="B6DDE8" w:themeFill="accent5" w:themeFillTint="66"/>
        </w:tcPr>
        <w:p w:rsidR="00F04A07" w:rsidRPr="00696250" w:rsidRDefault="00EB3DB7" w:rsidP="002870ED">
          <w:pPr>
            <w:pStyle w:val="Footer"/>
            <w:rPr>
              <w:color w:val="000000"/>
            </w:rPr>
          </w:pPr>
          <w:r w:rsidRPr="00696250">
            <w:rPr>
              <w:rFonts w:cs="Arial"/>
              <w:color w:val="000000"/>
              <w:sz w:val="18"/>
              <w:szCs w:val="18"/>
            </w:rPr>
            <w:t>REVIEW NO:</w:t>
          </w:r>
          <w:r w:rsidRPr="00696250">
            <w:rPr>
              <w:rFonts w:cs="Arial"/>
              <w:color w:val="000000"/>
              <w:sz w:val="18"/>
              <w:szCs w:val="18"/>
            </w:rPr>
            <w:tab/>
          </w:r>
        </w:p>
      </w:tc>
      <w:tc>
        <w:tcPr>
          <w:tcW w:w="2727" w:type="dxa"/>
          <w:shd w:val="clear" w:color="auto" w:fill="B6DDE8" w:themeFill="accent5" w:themeFillTint="66"/>
        </w:tcPr>
        <w:p w:rsidR="00F04A07" w:rsidRPr="00696250" w:rsidRDefault="00EB3DB7" w:rsidP="002870ED">
          <w:pPr>
            <w:pStyle w:val="Footer"/>
          </w:pPr>
          <w:r w:rsidRPr="00696250">
            <w:rPr>
              <w:rFonts w:cs="Arial"/>
              <w:color w:val="000000"/>
              <w:sz w:val="18"/>
              <w:szCs w:val="18"/>
            </w:rPr>
            <w:t>DATE</w:t>
          </w:r>
          <w:r w:rsidRPr="00696250">
            <w:rPr>
              <w:rFonts w:cs="Arial"/>
              <w:color w:val="BFBFBF"/>
              <w:sz w:val="18"/>
              <w:szCs w:val="18"/>
            </w:rPr>
            <w:t>:</w:t>
          </w:r>
        </w:p>
      </w:tc>
    </w:tr>
  </w:tbl>
  <w:p w:rsidR="00F04A07" w:rsidRPr="00DF5664" w:rsidRDefault="00EB3DB7" w:rsidP="001C6C8F">
    <w:pPr>
      <w:pStyle w:val="Footer"/>
      <w:tabs>
        <w:tab w:val="left" w:pos="6698"/>
        <w:tab w:val="right" w:pos="14175"/>
      </w:tabs>
      <w:ind w:right="503"/>
      <w:rPr>
        <w:rFonts w:eastAsia="Calibri" w:cs="Arial"/>
        <w:sz w:val="18"/>
        <w:szCs w:val="18"/>
        <w:lang w:eastAsia="en-US"/>
      </w:rPr>
    </w:pPr>
    <w:proofErr w:type="spellStart"/>
    <w:r w:rsidRPr="00DF5664">
      <w:rPr>
        <w:rFonts w:eastAsia="Calibri" w:cs="Arial"/>
        <w:sz w:val="18"/>
        <w:szCs w:val="18"/>
        <w:lang w:eastAsia="en-US"/>
      </w:rPr>
      <w:t>Authorised</w:t>
    </w:r>
    <w:proofErr w:type="spellEnd"/>
    <w:r w:rsidRPr="00DF5664">
      <w:rPr>
        <w:rFonts w:eastAsia="Calibri" w:cs="Arial"/>
        <w:sz w:val="18"/>
        <w:szCs w:val="18"/>
        <w:lang w:eastAsia="en-US"/>
      </w:rPr>
      <w:t xml:space="preserve"> by:    </w:t>
    </w:r>
    <w:r w:rsidRPr="00DF5664">
      <w:rPr>
        <w:rFonts w:eastAsia="Calibri" w:cs="Arial"/>
        <w:sz w:val="18"/>
        <w:szCs w:val="18"/>
        <w:lang w:eastAsia="en-US"/>
      </w:rPr>
      <w:tab/>
      <w:t xml:space="preserve">                                                                                     </w:t>
    </w:r>
    <w:r>
      <w:rPr>
        <w:noProof/>
        <w:sz w:val="18"/>
        <w:szCs w:val="18"/>
      </w:rPr>
      <w:t xml:space="preserve">© BlueSafe Australia </w:t>
    </w:r>
    <w:proofErr w:type="gramStart"/>
    <w:r>
      <w:rPr>
        <w:noProof/>
        <w:sz w:val="18"/>
        <w:szCs w:val="18"/>
      </w:rPr>
      <w:t xml:space="preserve">2013  </w:t>
    </w:r>
    <w:r w:rsidRPr="00DF5664">
      <w:rPr>
        <w:rFonts w:eastAsia="Calibri" w:cs="Arial"/>
        <w:sz w:val="18"/>
        <w:szCs w:val="18"/>
        <w:lang w:eastAsia="en-US"/>
      </w:rPr>
      <w:t>All</w:t>
    </w:r>
    <w:proofErr w:type="gramEnd"/>
    <w:r w:rsidRPr="00DF5664">
      <w:rPr>
        <w:rFonts w:eastAsia="Calibri" w:cs="Arial"/>
        <w:sz w:val="18"/>
        <w:szCs w:val="18"/>
        <w:lang w:eastAsia="en-US"/>
      </w:rPr>
      <w:t xml:space="preserve"> rights reserved</w:t>
    </w:r>
    <w:r w:rsidRPr="00DF5664">
      <w:rPr>
        <w:rFonts w:eastAsia="Calibri" w:cs="Arial"/>
        <w:sz w:val="18"/>
        <w:szCs w:val="18"/>
        <w:lang w:eastAsia="en-US"/>
      </w:rPr>
      <w:tab/>
    </w:r>
    <w:r w:rsidRPr="00DF5664">
      <w:rPr>
        <w:rFonts w:eastAsia="Calibri" w:cs="Arial"/>
        <w:sz w:val="18"/>
        <w:szCs w:val="18"/>
        <w:lang w:eastAsia="en-US"/>
      </w:rPr>
      <w:tab/>
      <w:t xml:space="preserve">Page </w:t>
    </w:r>
    <w:r w:rsidRPr="00DF5664">
      <w:rPr>
        <w:rFonts w:eastAsia="Calibri" w:cs="Arial"/>
        <w:sz w:val="18"/>
        <w:szCs w:val="18"/>
        <w:lang w:eastAsia="en-US"/>
      </w:rPr>
      <w:fldChar w:fldCharType="begin"/>
    </w:r>
    <w:r w:rsidRPr="00DF5664">
      <w:rPr>
        <w:rFonts w:eastAsia="Calibri" w:cs="Arial"/>
        <w:sz w:val="18"/>
        <w:szCs w:val="18"/>
        <w:lang w:eastAsia="en-US"/>
      </w:rPr>
      <w:instrText xml:space="preserve"> PAGE   \* MERGEFORMAT </w:instrText>
    </w:r>
    <w:r w:rsidRPr="00DF5664">
      <w:rPr>
        <w:rFonts w:eastAsia="Calibri" w:cs="Arial"/>
        <w:sz w:val="18"/>
        <w:szCs w:val="18"/>
        <w:lang w:eastAsia="en-US"/>
      </w:rPr>
      <w:fldChar w:fldCharType="separate"/>
    </w:r>
    <w:r w:rsidR="009614BA">
      <w:rPr>
        <w:rFonts w:eastAsia="Calibri" w:cs="Arial"/>
        <w:noProof/>
        <w:sz w:val="18"/>
        <w:szCs w:val="18"/>
        <w:lang w:eastAsia="en-US"/>
      </w:rPr>
      <w:t>1</w:t>
    </w:r>
    <w:r w:rsidRPr="00DF5664">
      <w:rPr>
        <w:rFonts w:eastAsia="Calibri" w:cs="Arial"/>
        <w:sz w:val="18"/>
        <w:szCs w:val="18"/>
        <w:lang w:eastAsia="en-US"/>
      </w:rPr>
      <w:fldChar w:fldCharType="end"/>
    </w:r>
  </w:p>
  <w:p w:rsidR="00F04A07" w:rsidRPr="00DF5664" w:rsidRDefault="00EB3DB7" w:rsidP="002870ED">
    <w:pPr>
      <w:tabs>
        <w:tab w:val="center" w:pos="4513"/>
        <w:tab w:val="right" w:pos="9026"/>
      </w:tabs>
      <w:spacing w:after="0" w:line="240" w:lineRule="auto"/>
      <w:rPr>
        <w:rFonts w:eastAsia="Calibri"/>
        <w:sz w:val="18"/>
        <w:szCs w:val="18"/>
        <w:lang w:val="en-AU" w:eastAsia="en-US"/>
      </w:rPr>
    </w:pPr>
    <w:r>
      <w:rPr>
        <w:rFonts w:eastAsia="Calibri"/>
        <w:sz w:val="18"/>
        <w:szCs w:val="18"/>
        <w:lang w:val="en-AU" w:eastAsia="en-US"/>
      </w:rPr>
      <w:t xml:space="preserve">Signature:                                              </w:t>
    </w:r>
    <w:r w:rsidRPr="00DF5664">
      <w:rPr>
        <w:rFonts w:eastAsia="Calibri"/>
        <w:sz w:val="18"/>
        <w:szCs w:val="18"/>
        <w:lang w:val="en-AU" w:eastAsia="en-US"/>
      </w:rPr>
      <w:t>Date:</w:t>
    </w:r>
  </w:p>
  <w:p w:rsidR="00F04A07" w:rsidRDefault="00CE4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A75" w:rsidRDefault="00CE4A75">
      <w:pPr>
        <w:spacing w:after="0" w:line="240" w:lineRule="auto"/>
      </w:pPr>
      <w:r>
        <w:separator/>
      </w:r>
    </w:p>
  </w:footnote>
  <w:footnote w:type="continuationSeparator" w:id="0">
    <w:p w:rsidR="00CE4A75" w:rsidRDefault="00CE4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32A85"/>
    <w:multiLevelType w:val="hybridMultilevel"/>
    <w:tmpl w:val="BBEE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A3B1F"/>
    <w:multiLevelType w:val="hybridMultilevel"/>
    <w:tmpl w:val="1130B0AE"/>
    <w:lvl w:ilvl="0" w:tplc="FE9A063A">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DB7"/>
    <w:rsid w:val="00034AD5"/>
    <w:rsid w:val="000574C2"/>
    <w:rsid w:val="002843A3"/>
    <w:rsid w:val="00340A8F"/>
    <w:rsid w:val="003B1D1D"/>
    <w:rsid w:val="005010AA"/>
    <w:rsid w:val="00530272"/>
    <w:rsid w:val="005F6699"/>
    <w:rsid w:val="00647B94"/>
    <w:rsid w:val="006704C4"/>
    <w:rsid w:val="007E0EB3"/>
    <w:rsid w:val="008428B9"/>
    <w:rsid w:val="00852CDC"/>
    <w:rsid w:val="0086665F"/>
    <w:rsid w:val="00885E82"/>
    <w:rsid w:val="009614BA"/>
    <w:rsid w:val="00983FD0"/>
    <w:rsid w:val="009D5214"/>
    <w:rsid w:val="00A733B2"/>
    <w:rsid w:val="00A77174"/>
    <w:rsid w:val="00B51C4B"/>
    <w:rsid w:val="00B83CD0"/>
    <w:rsid w:val="00B915CC"/>
    <w:rsid w:val="00C060D9"/>
    <w:rsid w:val="00C95960"/>
    <w:rsid w:val="00CD11F5"/>
    <w:rsid w:val="00CE4A75"/>
    <w:rsid w:val="00EB3DB7"/>
    <w:rsid w:val="00F46BDF"/>
    <w:rsid w:val="00FC0200"/>
    <w:rsid w:val="00FE1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05C72-5CC5-422A-B30C-4913B426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DB7"/>
    <w:rPr>
      <w:rFonts w:ascii="Calibri" w:eastAsia="MS Mincho" w:hAnsi="Calibri" w:cs="Times New Roman"/>
      <w:lang w:val="en-US" w:eastAsia="ja-JP"/>
    </w:rPr>
  </w:style>
  <w:style w:type="paragraph" w:styleId="Heading2">
    <w:name w:val="heading 2"/>
    <w:basedOn w:val="Normal"/>
    <w:next w:val="Normal"/>
    <w:link w:val="Heading2Char"/>
    <w:uiPriority w:val="9"/>
    <w:semiHidden/>
    <w:unhideWhenUsed/>
    <w:qFormat/>
    <w:rsid w:val="00EB3D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B3DB7"/>
    <w:rPr>
      <w:rFonts w:asciiTheme="majorHAnsi" w:eastAsiaTheme="majorEastAsia" w:hAnsiTheme="majorHAnsi" w:cstheme="majorBidi"/>
      <w:b/>
      <w:bCs/>
      <w:color w:val="4F81BD" w:themeColor="accent1"/>
      <w:sz w:val="26"/>
      <w:szCs w:val="26"/>
      <w:lang w:val="en-US" w:eastAsia="ja-JP"/>
    </w:rPr>
  </w:style>
  <w:style w:type="table" w:styleId="TableGrid">
    <w:name w:val="Table Grid"/>
    <w:basedOn w:val="TableNormal"/>
    <w:uiPriority w:val="59"/>
    <w:rsid w:val="00EB3DB7"/>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B3DB7"/>
    <w:pPr>
      <w:spacing w:before="100" w:beforeAutospacing="1" w:after="100" w:afterAutospacing="1" w:line="240" w:lineRule="auto"/>
    </w:pPr>
    <w:rPr>
      <w:rFonts w:ascii="Arial Unicode MS" w:eastAsia="Arial Unicode MS" w:hAnsi="Arial Unicode MS"/>
      <w:szCs w:val="24"/>
      <w:lang w:val="en-GB" w:eastAsia="en-US"/>
    </w:rPr>
  </w:style>
  <w:style w:type="paragraph" w:styleId="Footer">
    <w:name w:val="footer"/>
    <w:basedOn w:val="Normal"/>
    <w:link w:val="FooterChar"/>
    <w:uiPriority w:val="99"/>
    <w:unhideWhenUsed/>
    <w:rsid w:val="00EB3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DB7"/>
    <w:rPr>
      <w:rFonts w:ascii="Calibri" w:eastAsia="MS Mincho" w:hAnsi="Calibri" w:cs="Times New Roman"/>
      <w:lang w:val="en-US" w:eastAsia="ja-JP"/>
    </w:rPr>
  </w:style>
  <w:style w:type="paragraph" w:customStyle="1" w:styleId="TableContents">
    <w:name w:val="Table Contents"/>
    <w:basedOn w:val="Normal"/>
    <w:rsid w:val="00EB3DB7"/>
    <w:pPr>
      <w:widowControl w:val="0"/>
      <w:suppressLineNumbers/>
      <w:tabs>
        <w:tab w:val="left" w:pos="709"/>
      </w:tabs>
      <w:suppressAutoHyphens/>
    </w:pPr>
    <w:rPr>
      <w:rFonts w:ascii="Verdana" w:eastAsia="Droid Sans" w:hAnsi="Verdana" w:cs="Lohit Hindi"/>
      <w:color w:val="00000A"/>
      <w:sz w:val="24"/>
      <w:szCs w:val="24"/>
      <w:lang w:eastAsia="zh-CN" w:bidi="hi-IN"/>
    </w:rPr>
  </w:style>
  <w:style w:type="paragraph" w:styleId="Title">
    <w:name w:val="Title"/>
    <w:basedOn w:val="Normal"/>
    <w:link w:val="TitleChar"/>
    <w:qFormat/>
    <w:rsid w:val="00EB3DB7"/>
    <w:pPr>
      <w:spacing w:after="0" w:line="240" w:lineRule="auto"/>
      <w:jc w:val="center"/>
    </w:pPr>
    <w:rPr>
      <w:rFonts w:ascii="Arial" w:eastAsia="Times New Roman" w:hAnsi="Arial"/>
      <w:b/>
      <w:bCs/>
      <w:sz w:val="32"/>
      <w:szCs w:val="32"/>
      <w:lang w:val="en-AU"/>
    </w:rPr>
  </w:style>
  <w:style w:type="character" w:customStyle="1" w:styleId="TitleChar">
    <w:name w:val="Title Char"/>
    <w:basedOn w:val="DefaultParagraphFont"/>
    <w:link w:val="Title"/>
    <w:rsid w:val="00EB3DB7"/>
    <w:rPr>
      <w:rFonts w:ascii="Arial" w:eastAsia="Times New Roman" w:hAnsi="Arial" w:cs="Times New Roman"/>
      <w:b/>
      <w:bCs/>
      <w:sz w:val="32"/>
      <w:szCs w:val="32"/>
      <w:lang w:eastAsia="ja-JP"/>
    </w:rPr>
  </w:style>
  <w:style w:type="paragraph" w:styleId="BalloonText">
    <w:name w:val="Balloon Text"/>
    <w:basedOn w:val="Normal"/>
    <w:link w:val="BalloonTextChar"/>
    <w:uiPriority w:val="99"/>
    <w:semiHidden/>
    <w:unhideWhenUsed/>
    <w:rsid w:val="00EB3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DB7"/>
    <w:rPr>
      <w:rFonts w:ascii="Tahoma" w:eastAsia="MS Mincho" w:hAnsi="Tahoma" w:cs="Tahoma"/>
      <w:sz w:val="16"/>
      <w:szCs w:val="16"/>
      <w:lang w:val="en-US" w:eastAsia="ja-JP"/>
    </w:rPr>
  </w:style>
  <w:style w:type="paragraph" w:styleId="Header">
    <w:name w:val="header"/>
    <w:basedOn w:val="Normal"/>
    <w:link w:val="HeaderChar"/>
    <w:uiPriority w:val="99"/>
    <w:unhideWhenUsed/>
    <w:rsid w:val="0096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BA"/>
    <w:rPr>
      <w:rFonts w:ascii="Calibri" w:eastAsia="MS Mincho" w:hAnsi="Calibri" w:cs="Times New Roman"/>
      <w:lang w:val="en-US" w:eastAsia="ja-JP"/>
    </w:rPr>
  </w:style>
  <w:style w:type="character" w:styleId="Hyperlink">
    <w:name w:val="Hyperlink"/>
    <w:basedOn w:val="DefaultParagraphFont"/>
    <w:uiPriority w:val="99"/>
    <w:semiHidden/>
    <w:unhideWhenUsed/>
    <w:rsid w:val="00852C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69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fieldsglassandglazing.net.au" TargetMode="External"/><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LADDERS SWMS</vt:lpstr>
    </vt:vector>
  </TitlesOfParts>
  <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LADDERS SWMS</dc:title>
  <dc:subject>LADDERS</dc:subject>
  <dc:creator>Virtual;BLUESAFE;KGSH</dc:creator>
  <cp:keywords>BLUESAFE SOLUTIONS</cp:keywords>
  <cp:lastModifiedBy>Gunjan Patel</cp:lastModifiedBy>
  <cp:revision>4</cp:revision>
  <dcterms:created xsi:type="dcterms:W3CDTF">2016-02-17T20:55:00Z</dcterms:created>
  <dcterms:modified xsi:type="dcterms:W3CDTF">2021-01-01T07:40:00Z</dcterms:modified>
</cp:coreProperties>
</file>